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C03" w:rsidRPr="00FC11C6" w:rsidRDefault="00930314" w:rsidP="00930314">
      <w:pPr>
        <w:pStyle w:val="a5"/>
        <w:shd w:val="clear" w:color="auto" w:fill="FFFFFF"/>
        <w:spacing w:before="0" w:beforeAutospacing="0" w:after="0" w:afterAutospacing="0"/>
        <w:jc w:val="center"/>
        <w:rPr>
          <w:rFonts w:asciiTheme="minorEastAsia" w:eastAsiaTheme="minorEastAsia" w:hAnsiTheme="minorEastAsia" w:cs="Arial"/>
          <w:b/>
          <w:bCs/>
          <w:color w:val="000000" w:themeColor="text1"/>
          <w:sz w:val="16"/>
          <w:szCs w:val="16"/>
          <w:bdr w:val="none" w:sz="0" w:space="0" w:color="auto" w:frame="1"/>
        </w:rPr>
      </w:pPr>
      <w:r>
        <w:rPr>
          <w:rFonts w:asciiTheme="minorEastAsia" w:eastAsiaTheme="minorEastAsia" w:hAnsiTheme="minorEastAsia" w:cs="Arial"/>
          <w:b/>
          <w:color w:val="000000" w:themeColor="text1"/>
          <w:sz w:val="28"/>
          <w:szCs w:val="28"/>
        </w:rPr>
        <w:t>全款</w:t>
      </w:r>
      <w:r w:rsidR="00D60C03" w:rsidRPr="00FC11C6">
        <w:rPr>
          <w:rFonts w:asciiTheme="minorEastAsia" w:eastAsiaTheme="minorEastAsia" w:hAnsiTheme="minorEastAsia" w:cs="Arial"/>
          <w:b/>
          <w:color w:val="000000" w:themeColor="text1"/>
          <w:sz w:val="28"/>
          <w:szCs w:val="28"/>
        </w:rPr>
        <w:t>购买北京市行政区域</w:t>
      </w:r>
      <w:proofErr w:type="gramStart"/>
      <w:r w:rsidR="00D60C03" w:rsidRPr="00FC11C6">
        <w:rPr>
          <w:rFonts w:asciiTheme="minorEastAsia" w:eastAsiaTheme="minorEastAsia" w:hAnsiTheme="minorEastAsia" w:cs="Arial"/>
          <w:b/>
          <w:color w:val="000000" w:themeColor="text1"/>
          <w:sz w:val="28"/>
          <w:szCs w:val="28"/>
        </w:rPr>
        <w:t>外住房</w:t>
      </w:r>
      <w:proofErr w:type="gramEnd"/>
      <w:r w:rsidR="00D60C03" w:rsidRPr="00FC11C6">
        <w:rPr>
          <w:rFonts w:asciiTheme="minorEastAsia" w:eastAsiaTheme="minorEastAsia" w:hAnsiTheme="minorEastAsia" w:cs="Arial"/>
          <w:b/>
          <w:color w:val="000000" w:themeColor="text1"/>
          <w:sz w:val="28"/>
          <w:szCs w:val="28"/>
        </w:rPr>
        <w:t>申请提取住房公积金操作详解</w:t>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b/>
          <w:bCs/>
          <w:color w:val="000000" w:themeColor="text1"/>
          <w:sz w:val="21"/>
          <w:szCs w:val="21"/>
          <w:bdr w:val="none" w:sz="0" w:space="0" w:color="auto" w:frame="1"/>
        </w:rPr>
        <w:t>第一步，</w:t>
      </w:r>
      <w:r w:rsidR="00CD231A" w:rsidRPr="00FC11C6">
        <w:rPr>
          <w:rFonts w:asciiTheme="minorEastAsia" w:eastAsiaTheme="minorEastAsia" w:hAnsiTheme="minorEastAsia" w:cs="Arial"/>
          <w:b/>
          <w:bCs/>
          <w:color w:val="000000" w:themeColor="text1"/>
          <w:sz w:val="21"/>
          <w:szCs w:val="21"/>
          <w:bdr w:val="none" w:sz="0" w:space="0" w:color="auto" w:frame="1"/>
        </w:rPr>
        <w:t>登录</w:t>
      </w:r>
      <w:r w:rsidR="00CD231A" w:rsidRPr="00FC11C6">
        <w:rPr>
          <w:rFonts w:asciiTheme="minorEastAsia" w:eastAsiaTheme="minorEastAsia" w:hAnsiTheme="minorEastAsia" w:cs="Arial" w:hint="eastAsia"/>
          <w:b/>
          <w:bCs/>
          <w:color w:val="000000" w:themeColor="text1"/>
          <w:sz w:val="21"/>
          <w:szCs w:val="21"/>
          <w:bdr w:val="none" w:sz="0" w:space="0" w:color="auto" w:frame="1"/>
        </w:rPr>
        <w:t>北京公积金官方网站</w:t>
      </w:r>
      <w:r w:rsidRPr="00FC11C6">
        <w:rPr>
          <w:rFonts w:asciiTheme="minorEastAsia" w:eastAsiaTheme="minorEastAsia" w:hAnsiTheme="minorEastAsia" w:cs="Arial"/>
          <w:b/>
          <w:bCs/>
          <w:color w:val="000000" w:themeColor="text1"/>
          <w:sz w:val="21"/>
          <w:szCs w:val="21"/>
          <w:bdr w:val="none" w:sz="0" w:space="0" w:color="auto" w:frame="1"/>
        </w:rPr>
        <w:t>。</w:t>
      </w: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1、</w:t>
      </w:r>
      <w:r w:rsidRPr="00FC11C6">
        <w:rPr>
          <w:rFonts w:asciiTheme="minorEastAsia" w:eastAsiaTheme="minorEastAsia" w:hAnsiTheme="minorEastAsia" w:cs="Arial" w:hint="eastAsia"/>
          <w:color w:val="000000" w:themeColor="text1"/>
          <w:sz w:val="21"/>
          <w:szCs w:val="21"/>
          <w:bdr w:val="none" w:sz="0" w:space="0" w:color="auto" w:frame="1"/>
        </w:rPr>
        <w:t>在电脑浏览器地址栏中输入：</w:t>
      </w:r>
      <w:hyperlink r:id="rId7" w:history="1">
        <w:r w:rsidRPr="00FC11C6">
          <w:rPr>
            <w:rStyle w:val="a6"/>
            <w:rFonts w:asciiTheme="minorEastAsia" w:eastAsiaTheme="minorEastAsia" w:hAnsiTheme="minorEastAsia" w:hint="eastAsia"/>
            <w:color w:val="000000" w:themeColor="text1"/>
            <w:sz w:val="20"/>
            <w:szCs w:val="20"/>
            <w:bdr w:val="none" w:sz="0" w:space="0" w:color="auto" w:frame="1"/>
          </w:rPr>
          <w:t>http://gjj.beijing.gov.cn/</w:t>
        </w:r>
      </w:hyperlink>
      <w:r w:rsidRPr="00FC11C6">
        <w:rPr>
          <w:rFonts w:asciiTheme="minorEastAsia" w:eastAsiaTheme="minorEastAsia" w:hAnsiTheme="minorEastAsia" w:cs="Arial" w:hint="eastAsia"/>
          <w:color w:val="000000" w:themeColor="text1"/>
          <w:sz w:val="21"/>
          <w:szCs w:val="21"/>
          <w:bdr w:val="none" w:sz="0" w:space="0" w:color="auto" w:frame="1"/>
        </w:rPr>
        <w:t>（或点击此处链接）</w:t>
      </w:r>
      <w:r w:rsidRPr="00FC11C6">
        <w:rPr>
          <w:rFonts w:asciiTheme="minorEastAsia" w:eastAsiaTheme="minorEastAsia" w:hAnsiTheme="minorEastAsia" w:cs="Arial"/>
          <w:color w:val="000000" w:themeColor="text1"/>
          <w:sz w:val="21"/>
          <w:szCs w:val="21"/>
          <w:bdr w:val="none" w:sz="0" w:space="0" w:color="auto" w:frame="1"/>
        </w:rPr>
        <w:t>，</w:t>
      </w:r>
      <w:r w:rsidRPr="00FC11C6">
        <w:rPr>
          <w:rFonts w:asciiTheme="minorEastAsia" w:eastAsiaTheme="minorEastAsia" w:hAnsiTheme="minorEastAsia" w:cs="Arial" w:hint="eastAsia"/>
          <w:color w:val="000000" w:themeColor="text1"/>
          <w:sz w:val="21"/>
          <w:szCs w:val="21"/>
          <w:bdr w:val="none" w:sz="0" w:space="0" w:color="auto" w:frame="1"/>
        </w:rPr>
        <w:t>进入北京公积金官方网站，</w:t>
      </w:r>
      <w:r w:rsidRPr="00FC11C6">
        <w:rPr>
          <w:rFonts w:asciiTheme="minorEastAsia" w:eastAsiaTheme="minorEastAsia" w:hAnsiTheme="minorEastAsia" w:cs="Arial"/>
          <w:color w:val="000000" w:themeColor="text1"/>
          <w:sz w:val="21"/>
          <w:szCs w:val="21"/>
          <w:bdr w:val="none" w:sz="0" w:space="0" w:color="auto" w:frame="1"/>
        </w:rPr>
        <w:t>点击首页右侧【个人网上业务平台】。</w:t>
      </w:r>
    </w:p>
    <w:p w:rsidR="00CD231A" w:rsidRPr="00FC11C6" w:rsidRDefault="00CD231A" w:rsidP="00CD231A">
      <w:pPr>
        <w:pStyle w:val="a5"/>
        <w:numPr>
          <w:ilvl w:val="0"/>
          <w:numId w:val="1"/>
        </w:numPr>
        <w:spacing w:before="0" w:beforeAutospacing="0" w:after="0" w:afterAutospacing="0" w:line="360" w:lineRule="auto"/>
        <w:ind w:left="0"/>
        <w:contextualSpacing/>
        <w:jc w:val="center"/>
        <w:rPr>
          <w:rFonts w:asciiTheme="minorEastAsia" w:eastAsiaTheme="minorEastAsia" w:hAnsiTheme="minorEastAsia"/>
          <w:color w:val="000000" w:themeColor="text1"/>
        </w:rPr>
      </w:pPr>
      <w:r w:rsidRPr="00FC11C6">
        <w:rPr>
          <w:rFonts w:asciiTheme="minorEastAsia" w:eastAsiaTheme="minorEastAsia" w:hAnsiTheme="minorEastAsia"/>
          <w:noProof/>
          <w:color w:val="000000" w:themeColor="text1"/>
        </w:rPr>
        <w:drawing>
          <wp:inline distT="0" distB="0" distL="0" distR="0">
            <wp:extent cx="5276850" cy="253365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5276850" cy="2533650"/>
                    </a:xfrm>
                    <a:prstGeom prst="rect">
                      <a:avLst/>
                    </a:prstGeom>
                    <a:noFill/>
                    <a:ln w="9525">
                      <a:noFill/>
                      <a:miter lim="800000"/>
                      <a:headEnd/>
                      <a:tailEnd/>
                    </a:ln>
                  </pic:spPr>
                </pic:pic>
              </a:graphicData>
            </a:graphic>
          </wp:inline>
        </w:drawing>
      </w:r>
    </w:p>
    <w:p w:rsidR="00CD231A" w:rsidRPr="00FC11C6" w:rsidRDefault="00CD231A" w:rsidP="00CD231A">
      <w:pPr>
        <w:pStyle w:val="a5"/>
        <w:shd w:val="clear" w:color="auto" w:fill="FFFFFF"/>
        <w:spacing w:before="0" w:beforeAutospacing="0" w:after="0" w:afterAutospacing="0"/>
        <w:ind w:left="360"/>
        <w:rPr>
          <w:rFonts w:asciiTheme="minorEastAsia" w:eastAsiaTheme="minorEastAsia" w:hAnsiTheme="minorEastAsia" w:cs="Arial"/>
          <w:color w:val="000000" w:themeColor="text1"/>
          <w:sz w:val="21"/>
          <w:szCs w:val="21"/>
          <w:bdr w:val="none" w:sz="0" w:space="0" w:color="auto" w:frame="1"/>
        </w:rPr>
      </w:pPr>
    </w:p>
    <w:p w:rsidR="00CD231A" w:rsidRPr="00FC11C6" w:rsidRDefault="00D60C03" w:rsidP="00CD231A">
      <w:pPr>
        <w:pStyle w:val="a5"/>
        <w:numPr>
          <w:ilvl w:val="0"/>
          <w:numId w:val="1"/>
        </w:numPr>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color w:val="000000" w:themeColor="text1"/>
          <w:sz w:val="21"/>
          <w:szCs w:val="21"/>
          <w:bdr w:val="none" w:sz="0" w:space="0" w:color="auto" w:frame="1"/>
        </w:rPr>
        <w:t>点击【个人网上业务平台（北京中心）】</w:t>
      </w:r>
      <w:r w:rsidR="00CD231A" w:rsidRPr="00FC11C6">
        <w:rPr>
          <w:rFonts w:asciiTheme="minorEastAsia" w:eastAsiaTheme="minorEastAsia" w:hAnsiTheme="minorEastAsia" w:cs="Arial" w:hint="eastAsia"/>
          <w:color w:val="000000" w:themeColor="text1"/>
          <w:sz w:val="21"/>
          <w:szCs w:val="21"/>
          <w:bdr w:val="none" w:sz="0" w:space="0" w:color="auto" w:frame="1"/>
        </w:rPr>
        <w:t>。</w:t>
      </w: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noProof/>
          <w:color w:val="000000" w:themeColor="text1"/>
        </w:rPr>
        <w:drawing>
          <wp:inline distT="0" distB="0" distL="0" distR="0">
            <wp:extent cx="5257800" cy="25495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srcRect/>
                    <a:stretch>
                      <a:fillRect/>
                    </a:stretch>
                  </pic:blipFill>
                  <pic:spPr bwMode="auto">
                    <a:xfrm>
                      <a:off x="0" y="0"/>
                      <a:ext cx="5257800" cy="2549525"/>
                    </a:xfrm>
                    <a:prstGeom prst="rect">
                      <a:avLst/>
                    </a:prstGeom>
                    <a:noFill/>
                    <a:ln w="9525">
                      <a:noFill/>
                      <a:miter lim="800000"/>
                      <a:headEnd/>
                      <a:tailEnd/>
                    </a:ln>
                  </pic:spPr>
                </pic:pic>
              </a:graphicData>
            </a:graphic>
          </wp:inline>
        </w:drawing>
      </w:r>
    </w:p>
    <w:p w:rsidR="00CD231A" w:rsidRPr="00FC11C6" w:rsidRDefault="00CD231A" w:rsidP="00CD231A">
      <w:pPr>
        <w:pStyle w:val="a8"/>
        <w:rPr>
          <w:rFonts w:asciiTheme="minorEastAsia" w:hAnsiTheme="minorEastAsia" w:cs="Arial"/>
          <w:color w:val="000000" w:themeColor="text1"/>
          <w:szCs w:val="21"/>
          <w:bdr w:val="none" w:sz="0" w:space="0" w:color="auto" w:frame="1"/>
        </w:rPr>
      </w:pP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3、北京公积金官方网站将通过北京市统一身份认证平台进行身份验证。点击【北京市统一身份认证平台登录】网页会跳转到身份认证界面，进入验证环节。</w:t>
      </w:r>
    </w:p>
    <w:p w:rsidR="00D60C03" w:rsidRPr="00FC11C6" w:rsidRDefault="00D60C03"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提示：如果未在北京市统一身份认证平台注册的用户，请您先完成注册后再登录。</w:t>
      </w: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hint="eastAsia"/>
          <w:noProof/>
          <w:color w:val="000000" w:themeColor="text1"/>
        </w:rPr>
        <w:lastRenderedPageBreak/>
        <w:drawing>
          <wp:inline distT="0" distB="0" distL="0" distR="0">
            <wp:extent cx="5264150" cy="21653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264150" cy="2165350"/>
                    </a:xfrm>
                    <a:prstGeom prst="rect">
                      <a:avLst/>
                    </a:prstGeom>
                    <a:noFill/>
                    <a:ln w="9525">
                      <a:noFill/>
                      <a:miter lim="800000"/>
                      <a:headEnd/>
                      <a:tailEnd/>
                    </a:ln>
                  </pic:spPr>
                </pic:pic>
              </a:graphicData>
            </a:graphic>
          </wp:inline>
        </w:drawing>
      </w:r>
    </w:p>
    <w:p w:rsidR="00CD231A" w:rsidRPr="00FC11C6" w:rsidRDefault="00CD231A" w:rsidP="00CD231A">
      <w:pPr>
        <w:pStyle w:val="a5"/>
        <w:numPr>
          <w:ilvl w:val="0"/>
          <w:numId w:val="2"/>
        </w:numPr>
        <w:shd w:val="clear" w:color="auto" w:fill="FFFFFF"/>
        <w:spacing w:before="0" w:beforeAutospacing="0" w:after="0" w:afterAutospacing="0"/>
        <w:ind w:left="0" w:firstLine="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在北京市人民政府网站“北京市统一身份认证平台”，选择“账号登录”登录北京住房公积金网上业务系统。</w:t>
      </w: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noProof/>
          <w:color w:val="000000" w:themeColor="text1"/>
          <w:sz w:val="21"/>
          <w:szCs w:val="21"/>
          <w:bdr w:val="none" w:sz="0" w:space="0" w:color="auto" w:frame="1"/>
        </w:rPr>
        <w:drawing>
          <wp:inline distT="0" distB="0" distL="0" distR="0">
            <wp:extent cx="5274310" cy="292105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921055"/>
                    </a:xfrm>
                    <a:prstGeom prst="rect">
                      <a:avLst/>
                    </a:prstGeom>
                    <a:noFill/>
                    <a:ln w="9525">
                      <a:noFill/>
                      <a:miter lim="800000"/>
                      <a:headEnd/>
                      <a:tailEnd/>
                    </a:ln>
                  </pic:spPr>
                </pic:pic>
              </a:graphicData>
            </a:graphic>
          </wp:inline>
        </w:drawing>
      </w:r>
    </w:p>
    <w:p w:rsidR="00CD231A" w:rsidRPr="00FC11C6" w:rsidRDefault="00CD231A" w:rsidP="00CD231A">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b/>
          <w:bCs/>
          <w:color w:val="000000" w:themeColor="text1"/>
          <w:sz w:val="21"/>
          <w:szCs w:val="21"/>
          <w:bdr w:val="none" w:sz="0" w:space="0" w:color="auto" w:frame="1"/>
        </w:rPr>
        <w:t>第二步，选择提取事项。</w:t>
      </w:r>
    </w:p>
    <w:p w:rsidR="00671929" w:rsidRPr="00FC11C6" w:rsidRDefault="00CA1238"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1、</w:t>
      </w:r>
      <w:r w:rsidR="00D60C03" w:rsidRPr="00FC11C6">
        <w:rPr>
          <w:rFonts w:asciiTheme="minorEastAsia" w:eastAsiaTheme="minorEastAsia" w:hAnsiTheme="minorEastAsia" w:cs="Arial"/>
          <w:color w:val="000000" w:themeColor="text1"/>
          <w:sz w:val="21"/>
          <w:szCs w:val="21"/>
          <w:bdr w:val="none" w:sz="0" w:space="0" w:color="auto" w:frame="1"/>
        </w:rPr>
        <w:t>点击页面左侧【我要提取-提取住房公积金-</w:t>
      </w:r>
      <w:r w:rsidR="00671929" w:rsidRPr="00FC11C6">
        <w:rPr>
          <w:rFonts w:asciiTheme="minorEastAsia" w:eastAsiaTheme="minorEastAsia" w:hAnsiTheme="minorEastAsia" w:cs="Arial"/>
          <w:color w:val="000000" w:themeColor="text1"/>
          <w:sz w:val="21"/>
          <w:szCs w:val="21"/>
          <w:bdr w:val="none" w:sz="0" w:space="0" w:color="auto" w:frame="1"/>
        </w:rPr>
        <w:t>提取申请】</w:t>
      </w:r>
      <w:r w:rsidRPr="00FC11C6">
        <w:rPr>
          <w:rFonts w:asciiTheme="minorEastAsia" w:eastAsiaTheme="minorEastAsia" w:hAnsiTheme="minorEastAsia" w:cs="Arial" w:hint="eastAsia"/>
          <w:color w:val="000000" w:themeColor="text1"/>
          <w:sz w:val="21"/>
          <w:szCs w:val="21"/>
          <w:bdr w:val="none" w:sz="0" w:space="0" w:color="auto" w:frame="1"/>
        </w:rPr>
        <w:t>。</w:t>
      </w:r>
    </w:p>
    <w:p w:rsidR="00671929" w:rsidRPr="00FC11C6" w:rsidRDefault="00671929"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noProof/>
          <w:color w:val="000000" w:themeColor="text1"/>
          <w:szCs w:val="21"/>
          <w:bdr w:val="none" w:sz="0" w:space="0" w:color="auto" w:frame="1"/>
        </w:rPr>
        <w:drawing>
          <wp:inline distT="0" distB="0" distL="0" distR="0">
            <wp:extent cx="5274310" cy="2514283"/>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74310" cy="2514283"/>
                    </a:xfrm>
                    <a:prstGeom prst="rect">
                      <a:avLst/>
                    </a:prstGeom>
                    <a:noFill/>
                    <a:ln w="9525">
                      <a:noFill/>
                      <a:miter lim="800000"/>
                      <a:headEnd/>
                      <a:tailEnd/>
                    </a:ln>
                  </pic:spPr>
                </pic:pic>
              </a:graphicData>
            </a:graphic>
          </wp:inline>
        </w:drawing>
      </w:r>
    </w:p>
    <w:p w:rsidR="00CA1238" w:rsidRPr="00FC11C6" w:rsidRDefault="00CA1238" w:rsidP="002B58DD">
      <w:pPr>
        <w:pStyle w:val="a5"/>
        <w:spacing w:before="0" w:beforeAutospacing="0" w:after="0" w:afterAutospacing="0" w:line="360" w:lineRule="auto"/>
        <w:rPr>
          <w:rFonts w:asciiTheme="minorEastAsia" w:eastAsiaTheme="minorEastAsia" w:hAnsiTheme="minorEastAsia"/>
          <w:color w:val="000000" w:themeColor="text1"/>
        </w:rPr>
      </w:pPr>
      <w:r w:rsidRPr="00FC11C6">
        <w:rPr>
          <w:rFonts w:asciiTheme="minorEastAsia" w:eastAsiaTheme="minorEastAsia" w:hAnsiTheme="minorEastAsia" w:cs="Arial" w:hint="eastAsia"/>
          <w:color w:val="000000" w:themeColor="text1"/>
          <w:sz w:val="21"/>
          <w:szCs w:val="21"/>
          <w:bdr w:val="none" w:sz="0" w:space="0" w:color="auto" w:frame="1"/>
        </w:rPr>
        <w:lastRenderedPageBreak/>
        <w:t>2、系统如自动跳转至如下界面，表明该套商品住房此前曾</w:t>
      </w:r>
      <w:r w:rsidRPr="00FC11C6">
        <w:rPr>
          <w:rFonts w:asciiTheme="minorEastAsia" w:eastAsiaTheme="minorEastAsia" w:hAnsiTheme="minorEastAsia" w:cs="Arial"/>
          <w:color w:val="000000" w:themeColor="text1"/>
          <w:sz w:val="21"/>
          <w:szCs w:val="21"/>
          <w:bdr w:val="none" w:sz="0" w:space="0" w:color="auto" w:frame="1"/>
        </w:rPr>
        <w:t>在中直分中心、国管分中心或铁路分中心</w:t>
      </w:r>
      <w:r w:rsidRPr="00FC11C6">
        <w:rPr>
          <w:rFonts w:asciiTheme="minorEastAsia" w:eastAsiaTheme="minorEastAsia" w:hAnsiTheme="minorEastAsia" w:cs="Arial" w:hint="eastAsia"/>
          <w:color w:val="000000" w:themeColor="text1"/>
          <w:sz w:val="21"/>
          <w:szCs w:val="21"/>
          <w:bdr w:val="none" w:sz="0" w:space="0" w:color="auto" w:frame="1"/>
        </w:rPr>
        <w:t>存在</w:t>
      </w:r>
      <w:r w:rsidRPr="00FC11C6">
        <w:rPr>
          <w:rFonts w:asciiTheme="minorEastAsia" w:eastAsiaTheme="minorEastAsia" w:hAnsiTheme="minorEastAsia" w:cs="Arial"/>
          <w:color w:val="000000" w:themeColor="text1"/>
          <w:sz w:val="21"/>
          <w:szCs w:val="21"/>
          <w:bdr w:val="none" w:sz="0" w:space="0" w:color="auto" w:frame="1"/>
        </w:rPr>
        <w:t>提取事项，</w:t>
      </w:r>
      <w:r w:rsidRPr="00FC11C6">
        <w:rPr>
          <w:rFonts w:asciiTheme="minorEastAsia" w:eastAsiaTheme="minorEastAsia" w:hAnsiTheme="minorEastAsia" w:cs="Arial" w:hint="eastAsia"/>
          <w:color w:val="000000" w:themeColor="text1"/>
          <w:sz w:val="21"/>
          <w:szCs w:val="21"/>
          <w:bdr w:val="none" w:sz="0" w:space="0" w:color="auto" w:frame="1"/>
        </w:rPr>
        <w:t>此时</w:t>
      </w:r>
      <w:r w:rsidRPr="00FC11C6">
        <w:rPr>
          <w:rFonts w:asciiTheme="minorEastAsia" w:eastAsiaTheme="minorEastAsia" w:hAnsiTheme="minorEastAsia" w:cs="Arial"/>
          <w:color w:val="000000" w:themeColor="text1"/>
          <w:sz w:val="21"/>
          <w:szCs w:val="21"/>
          <w:bdr w:val="none" w:sz="0" w:space="0" w:color="auto" w:frame="1"/>
        </w:rPr>
        <w:t>应</w:t>
      </w:r>
      <w:r w:rsidRPr="00FC11C6">
        <w:rPr>
          <w:rFonts w:asciiTheme="minorEastAsia" w:eastAsiaTheme="minorEastAsia" w:hAnsiTheme="minorEastAsia" w:cs="Arial" w:hint="eastAsia"/>
          <w:color w:val="000000" w:themeColor="text1"/>
          <w:sz w:val="21"/>
          <w:szCs w:val="21"/>
          <w:bdr w:val="none" w:sz="0" w:space="0" w:color="auto" w:frame="1"/>
        </w:rPr>
        <w:t>点击</w:t>
      </w:r>
      <w:r w:rsidRPr="00FC11C6">
        <w:rPr>
          <w:rFonts w:asciiTheme="minorEastAsia" w:eastAsiaTheme="minorEastAsia" w:hAnsiTheme="minorEastAsia" w:cs="Arial"/>
          <w:color w:val="000000" w:themeColor="text1"/>
          <w:sz w:val="21"/>
          <w:szCs w:val="21"/>
          <w:bdr w:val="none" w:sz="0" w:space="0" w:color="auto" w:frame="1"/>
        </w:rPr>
        <w:t>【</w:t>
      </w:r>
      <w:r w:rsidRPr="00FC11C6">
        <w:rPr>
          <w:rFonts w:asciiTheme="minorEastAsia" w:eastAsiaTheme="minorEastAsia" w:hAnsiTheme="minorEastAsia" w:cs="Arial" w:hint="eastAsia"/>
          <w:color w:val="000000" w:themeColor="text1"/>
          <w:sz w:val="21"/>
          <w:szCs w:val="21"/>
          <w:bdr w:val="none" w:sz="0" w:space="0" w:color="auto" w:frame="1"/>
        </w:rPr>
        <w:t>选择此事项</w:t>
      </w:r>
      <w:r w:rsidRPr="00FC11C6">
        <w:rPr>
          <w:rFonts w:asciiTheme="minorEastAsia" w:eastAsiaTheme="minorEastAsia" w:hAnsiTheme="minorEastAsia" w:cs="Arial"/>
          <w:color w:val="000000" w:themeColor="text1"/>
          <w:sz w:val="21"/>
          <w:szCs w:val="21"/>
          <w:bdr w:val="none" w:sz="0" w:space="0" w:color="auto" w:frame="1"/>
        </w:rPr>
        <w:t>】</w:t>
      </w:r>
      <w:r w:rsidRPr="00FC11C6">
        <w:rPr>
          <w:rFonts w:asciiTheme="minorEastAsia" w:eastAsiaTheme="minorEastAsia" w:hAnsiTheme="minorEastAsia" w:cs="Arial" w:hint="eastAsia"/>
          <w:color w:val="000000" w:themeColor="text1"/>
          <w:sz w:val="21"/>
          <w:szCs w:val="21"/>
          <w:bdr w:val="none" w:sz="0" w:space="0" w:color="auto" w:frame="1"/>
        </w:rPr>
        <w:t>，</w:t>
      </w:r>
      <w:r w:rsidRPr="00FC11C6">
        <w:rPr>
          <w:rFonts w:asciiTheme="minorEastAsia" w:eastAsiaTheme="minorEastAsia" w:hAnsiTheme="minorEastAsia" w:cs="Arial"/>
          <w:color w:val="000000" w:themeColor="text1"/>
          <w:sz w:val="21"/>
          <w:szCs w:val="21"/>
          <w:bdr w:val="none" w:sz="0" w:space="0" w:color="auto" w:frame="1"/>
        </w:rPr>
        <w:t>继续办理提取</w:t>
      </w:r>
      <w:r w:rsidRPr="00FC11C6">
        <w:rPr>
          <w:rFonts w:asciiTheme="minorEastAsia" w:eastAsiaTheme="minorEastAsia" w:hAnsiTheme="minorEastAsia" w:cs="Arial" w:hint="eastAsia"/>
          <w:color w:val="000000" w:themeColor="text1"/>
          <w:sz w:val="21"/>
          <w:szCs w:val="21"/>
          <w:bdr w:val="none" w:sz="0" w:space="0" w:color="auto" w:frame="1"/>
        </w:rPr>
        <w:t>。</w:t>
      </w:r>
      <w:r w:rsidRPr="00FC11C6">
        <w:rPr>
          <w:rFonts w:asciiTheme="minorEastAsia" w:eastAsiaTheme="minorEastAsia" w:hAnsiTheme="minorEastAsia" w:hint="eastAsia"/>
          <w:noProof/>
          <w:color w:val="000000" w:themeColor="text1"/>
        </w:rPr>
        <w:drawing>
          <wp:inline distT="0" distB="0" distL="0" distR="0">
            <wp:extent cx="5264150" cy="25527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264150" cy="2552700"/>
                    </a:xfrm>
                    <a:prstGeom prst="rect">
                      <a:avLst/>
                    </a:prstGeom>
                    <a:noFill/>
                    <a:ln w="9525">
                      <a:noFill/>
                      <a:miter lim="800000"/>
                      <a:headEnd/>
                      <a:tailEnd/>
                    </a:ln>
                  </pic:spPr>
                </pic:pic>
              </a:graphicData>
            </a:graphic>
          </wp:inline>
        </w:drawing>
      </w:r>
    </w:p>
    <w:p w:rsidR="00CA1238" w:rsidRPr="00FC11C6" w:rsidRDefault="00CA1238" w:rsidP="00CA1238">
      <w:pPr>
        <w:pStyle w:val="a5"/>
        <w:numPr>
          <w:ilvl w:val="0"/>
          <w:numId w:val="1"/>
        </w:numPr>
        <w:shd w:val="clear" w:color="auto" w:fill="FFFFFF"/>
        <w:spacing w:before="0" w:beforeAutospacing="0" w:after="0" w:afterAutospacing="0"/>
        <w:ind w:left="0" w:firstLine="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如未有房屋信息，系统将直接进入“新事项申请”页面。点击</w:t>
      </w:r>
      <w:r w:rsidR="00D60C03" w:rsidRPr="00FC11C6">
        <w:rPr>
          <w:rFonts w:asciiTheme="minorEastAsia" w:eastAsiaTheme="minorEastAsia" w:hAnsiTheme="minorEastAsia" w:cs="Arial"/>
          <w:color w:val="000000" w:themeColor="text1"/>
          <w:sz w:val="21"/>
          <w:szCs w:val="21"/>
          <w:bdr w:val="none" w:sz="0" w:space="0" w:color="auto" w:frame="1"/>
        </w:rPr>
        <w:t>【3.</w:t>
      </w:r>
      <w:r w:rsidRPr="00FC11C6">
        <w:rPr>
          <w:rFonts w:asciiTheme="minorEastAsia" w:eastAsiaTheme="minorEastAsia" w:hAnsiTheme="minorEastAsia" w:cs="Arial"/>
          <w:color w:val="000000" w:themeColor="text1"/>
          <w:sz w:val="21"/>
          <w:szCs w:val="21"/>
          <w:bdr w:val="none" w:sz="0" w:space="0" w:color="auto" w:frame="1"/>
        </w:rPr>
        <w:t>全款购买京外住房提取】</w:t>
      </w:r>
      <w:r w:rsidRPr="00FC11C6">
        <w:rPr>
          <w:rFonts w:asciiTheme="minorEastAsia" w:eastAsiaTheme="minorEastAsia" w:hAnsiTheme="minorEastAsia" w:cs="Arial" w:hint="eastAsia"/>
          <w:color w:val="000000" w:themeColor="text1"/>
          <w:sz w:val="21"/>
          <w:szCs w:val="21"/>
          <w:bdr w:val="none" w:sz="0" w:space="0" w:color="auto" w:frame="1"/>
        </w:rPr>
        <w:t>。</w:t>
      </w:r>
      <w:r w:rsidRPr="00FC11C6">
        <w:rPr>
          <w:rFonts w:asciiTheme="minorEastAsia" w:eastAsiaTheme="minorEastAsia" w:hAnsiTheme="minorEastAsia" w:cs="Arial" w:hint="eastAsia"/>
          <w:noProof/>
          <w:color w:val="000000" w:themeColor="text1"/>
          <w:szCs w:val="21"/>
          <w:bdr w:val="none" w:sz="0" w:space="0" w:color="auto" w:frame="1"/>
        </w:rPr>
        <w:drawing>
          <wp:inline distT="0" distB="0" distL="0" distR="0">
            <wp:extent cx="5274310" cy="2450819"/>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274310" cy="2450819"/>
                    </a:xfrm>
                    <a:prstGeom prst="rect">
                      <a:avLst/>
                    </a:prstGeom>
                    <a:noFill/>
                    <a:ln w="9525">
                      <a:noFill/>
                      <a:miter lim="800000"/>
                      <a:headEnd/>
                      <a:tailEnd/>
                    </a:ln>
                  </pic:spPr>
                </pic:pic>
              </a:graphicData>
            </a:graphic>
          </wp:inline>
        </w:drawing>
      </w:r>
    </w:p>
    <w:p w:rsidR="00CA1238" w:rsidRPr="00FC11C6" w:rsidRDefault="002B58DD" w:rsidP="002B58DD">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4、</w:t>
      </w:r>
      <w:r w:rsidR="00D60C03" w:rsidRPr="00FC11C6">
        <w:rPr>
          <w:rFonts w:asciiTheme="minorEastAsia" w:eastAsiaTheme="minorEastAsia" w:hAnsiTheme="minorEastAsia" w:cs="Arial"/>
          <w:color w:val="000000" w:themeColor="text1"/>
          <w:sz w:val="21"/>
          <w:szCs w:val="21"/>
          <w:bdr w:val="none" w:sz="0" w:space="0" w:color="auto" w:frame="1"/>
        </w:rPr>
        <w:t>阅读并勾选《个人信息核查授权、承诺书》后进入事项申请页面</w:t>
      </w:r>
      <w:r w:rsidR="00CA1238" w:rsidRPr="00FC11C6">
        <w:rPr>
          <w:rFonts w:asciiTheme="minorEastAsia" w:eastAsiaTheme="minorEastAsia" w:hAnsiTheme="minorEastAsia" w:cs="Arial" w:hint="eastAsia"/>
          <w:color w:val="000000" w:themeColor="text1"/>
          <w:sz w:val="21"/>
          <w:szCs w:val="21"/>
          <w:bdr w:val="none" w:sz="0" w:space="0" w:color="auto" w:frame="1"/>
        </w:rPr>
        <w:t>。</w:t>
      </w:r>
    </w:p>
    <w:p w:rsidR="00CA1238" w:rsidRPr="00FC11C6" w:rsidRDefault="00CA1238" w:rsidP="00CA1238">
      <w:pPr>
        <w:pStyle w:val="a5"/>
        <w:shd w:val="clear" w:color="auto" w:fill="FFFFFF"/>
        <w:spacing w:before="0" w:beforeAutospacing="0" w:after="0" w:afterAutospacing="0"/>
        <w:rPr>
          <w:rFonts w:asciiTheme="minorEastAsia" w:eastAsiaTheme="minorEastAsia" w:hAnsiTheme="minorEastAsia" w:cs="Arial"/>
          <w:b/>
          <w:bCs/>
          <w:color w:val="000000" w:themeColor="text1"/>
          <w:sz w:val="21"/>
          <w:szCs w:val="21"/>
          <w:bdr w:val="none" w:sz="0" w:space="0" w:color="auto" w:frame="1"/>
        </w:rPr>
      </w:pPr>
      <w:r w:rsidRPr="00FC11C6">
        <w:rPr>
          <w:rFonts w:asciiTheme="minorEastAsia" w:eastAsiaTheme="minorEastAsia" w:hAnsiTheme="minorEastAsia" w:cs="Arial" w:hint="eastAsia"/>
          <w:b/>
          <w:bCs/>
          <w:noProof/>
          <w:color w:val="000000" w:themeColor="text1"/>
          <w:szCs w:val="21"/>
          <w:bdr w:val="none" w:sz="0" w:space="0" w:color="auto" w:frame="1"/>
        </w:rPr>
        <w:drawing>
          <wp:inline distT="0" distB="0" distL="0" distR="0">
            <wp:extent cx="5274310" cy="2506076"/>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274310" cy="2506076"/>
                    </a:xfrm>
                    <a:prstGeom prst="rect">
                      <a:avLst/>
                    </a:prstGeom>
                    <a:noFill/>
                    <a:ln w="9525">
                      <a:noFill/>
                      <a:miter lim="800000"/>
                      <a:headEnd/>
                      <a:tailEnd/>
                    </a:ln>
                  </pic:spPr>
                </pic:pic>
              </a:graphicData>
            </a:graphic>
          </wp:inline>
        </w:drawing>
      </w:r>
    </w:p>
    <w:p w:rsidR="00CA1238" w:rsidRPr="00FC11C6" w:rsidRDefault="00CA1238" w:rsidP="00CA1238">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p>
    <w:p w:rsidR="00D60C03" w:rsidRPr="00FC11C6" w:rsidRDefault="00665462" w:rsidP="00CA1238">
      <w:pPr>
        <w:pStyle w:val="a5"/>
        <w:shd w:val="clear" w:color="auto" w:fill="FFFFFF"/>
        <w:spacing w:before="0" w:beforeAutospacing="0" w:after="0" w:afterAutospacing="0"/>
        <w:rPr>
          <w:rFonts w:asciiTheme="minorEastAsia" w:eastAsiaTheme="minorEastAsia" w:hAnsiTheme="minorEastAsia" w:cs="Arial"/>
          <w:b/>
          <w:bCs/>
          <w:color w:val="000000" w:themeColor="text1"/>
          <w:sz w:val="21"/>
          <w:szCs w:val="21"/>
          <w:bdr w:val="none" w:sz="0" w:space="0" w:color="auto" w:frame="1"/>
        </w:rPr>
      </w:pPr>
      <w:r w:rsidRPr="00FC11C6">
        <w:rPr>
          <w:rFonts w:asciiTheme="minorEastAsia" w:eastAsiaTheme="minorEastAsia" w:hAnsiTheme="minorEastAsia" w:cs="Arial" w:hint="eastAsia"/>
          <w:b/>
          <w:bCs/>
          <w:color w:val="000000" w:themeColor="text1"/>
          <w:sz w:val="21"/>
          <w:szCs w:val="21"/>
          <w:bdr w:val="none" w:sz="0" w:space="0" w:color="auto" w:frame="1"/>
        </w:rPr>
        <w:t>第三步，</w:t>
      </w:r>
      <w:r w:rsidRPr="00FC11C6">
        <w:rPr>
          <w:rFonts w:asciiTheme="minorEastAsia" w:eastAsiaTheme="minorEastAsia" w:hAnsiTheme="minorEastAsia" w:cs="Arial"/>
          <w:b/>
          <w:bCs/>
          <w:color w:val="000000" w:themeColor="text1"/>
          <w:sz w:val="21"/>
          <w:szCs w:val="21"/>
          <w:bdr w:val="none" w:sz="0" w:space="0" w:color="auto" w:frame="1"/>
        </w:rPr>
        <w:t>录入提取</w:t>
      </w:r>
      <w:r w:rsidR="00D60C03" w:rsidRPr="00FC11C6">
        <w:rPr>
          <w:rFonts w:asciiTheme="minorEastAsia" w:eastAsiaTheme="minorEastAsia" w:hAnsiTheme="minorEastAsia" w:cs="Arial"/>
          <w:b/>
          <w:bCs/>
          <w:color w:val="000000" w:themeColor="text1"/>
          <w:sz w:val="21"/>
          <w:szCs w:val="21"/>
          <w:bdr w:val="none" w:sz="0" w:space="0" w:color="auto" w:frame="1"/>
        </w:rPr>
        <w:t>信息</w:t>
      </w:r>
      <w:r w:rsidR="009D0372">
        <w:rPr>
          <w:rFonts w:asciiTheme="minorEastAsia" w:eastAsiaTheme="minorEastAsia" w:hAnsiTheme="minorEastAsia" w:cs="Arial" w:hint="eastAsia"/>
          <w:b/>
          <w:bCs/>
          <w:color w:val="000000" w:themeColor="text1"/>
          <w:sz w:val="21"/>
          <w:szCs w:val="21"/>
          <w:bdr w:val="none" w:sz="0" w:space="0" w:color="auto" w:frame="1"/>
        </w:rPr>
        <w:t>。</w:t>
      </w:r>
    </w:p>
    <w:p w:rsidR="00665462" w:rsidRPr="00FC11C6" w:rsidRDefault="002B58DD" w:rsidP="002B58DD">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1、</w:t>
      </w:r>
      <w:r w:rsidR="00665462" w:rsidRPr="00FC11C6">
        <w:rPr>
          <w:rFonts w:asciiTheme="minorEastAsia" w:eastAsiaTheme="minorEastAsia" w:hAnsiTheme="minorEastAsia" w:cs="Arial" w:hint="eastAsia"/>
          <w:color w:val="000000" w:themeColor="text1"/>
          <w:sz w:val="21"/>
          <w:szCs w:val="21"/>
          <w:bdr w:val="none" w:sz="0" w:space="0" w:color="auto" w:frame="1"/>
        </w:rPr>
        <w:t>填写“基本信息”栏目</w:t>
      </w:r>
    </w:p>
    <w:p w:rsidR="00CA1238" w:rsidRPr="00FC11C6" w:rsidRDefault="00CA1238" w:rsidP="002B58DD">
      <w:pPr>
        <w:pStyle w:val="a5"/>
        <w:shd w:val="clear" w:color="auto" w:fill="FFFFFF"/>
        <w:spacing w:before="0" w:beforeAutospacing="0" w:after="0" w:afterAutospacing="0"/>
        <w:rPr>
          <w:rFonts w:asciiTheme="minorEastAsia" w:eastAsiaTheme="minorEastAsia" w:hAnsiTheme="minorEastAsia"/>
          <w:color w:val="000000" w:themeColor="text1"/>
          <w:sz w:val="21"/>
          <w:szCs w:val="21"/>
        </w:rPr>
      </w:pPr>
      <w:r w:rsidRPr="00FC11C6">
        <w:rPr>
          <w:rFonts w:asciiTheme="minorEastAsia" w:eastAsiaTheme="minorEastAsia" w:hAnsiTheme="minorEastAsia" w:cs="Arial" w:hint="eastAsia"/>
          <w:color w:val="000000" w:themeColor="text1"/>
          <w:sz w:val="21"/>
          <w:szCs w:val="21"/>
          <w:bdr w:val="none" w:sz="0" w:space="0" w:color="auto" w:frame="1"/>
        </w:rPr>
        <w:t>系统自动生成：姓名、身份证类型、证件号码、申请人手机号码、所在单位名称，请核对信息是否正确。如信息有误，请参照中智网站办理信息变更：</w:t>
      </w:r>
      <w:hyperlink r:id="rId16" w:history="1">
        <w:r w:rsidRPr="00FC11C6">
          <w:rPr>
            <w:rStyle w:val="a6"/>
            <w:rFonts w:asciiTheme="minorEastAsia" w:eastAsiaTheme="minorEastAsia" w:hAnsiTheme="minorEastAsia"/>
            <w:color w:val="000000" w:themeColor="text1"/>
            <w:sz w:val="21"/>
            <w:szCs w:val="21"/>
          </w:rPr>
          <w:t>https://www.ciicbj.cn/ciicbj/ygfw38/ygzzfwp13/gjjfwp73/xxbg9/987338/index.html</w:t>
        </w:r>
      </w:hyperlink>
      <w:r w:rsidRPr="00FC11C6">
        <w:rPr>
          <w:rFonts w:asciiTheme="minorEastAsia" w:eastAsiaTheme="minorEastAsia" w:hAnsiTheme="minorEastAsia" w:hint="eastAsia"/>
          <w:color w:val="000000" w:themeColor="text1"/>
          <w:sz w:val="21"/>
          <w:szCs w:val="21"/>
        </w:rPr>
        <w:t>，</w:t>
      </w:r>
      <w:r w:rsidRPr="00FC11C6">
        <w:rPr>
          <w:rFonts w:asciiTheme="minorEastAsia" w:eastAsiaTheme="minorEastAsia" w:hAnsiTheme="minorEastAsia" w:cs="Arial" w:hint="eastAsia"/>
          <w:color w:val="000000" w:themeColor="text1"/>
          <w:sz w:val="21"/>
          <w:szCs w:val="21"/>
          <w:bdr w:val="none" w:sz="0" w:space="0" w:color="auto" w:frame="1"/>
        </w:rPr>
        <w:t>待变更完毕后可重新进行申请。</w:t>
      </w:r>
    </w:p>
    <w:p w:rsidR="002B58DD" w:rsidRPr="00FC11C6" w:rsidRDefault="002B58DD"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 xml:space="preserve"> </w:t>
      </w:r>
      <w:r w:rsidR="00D60C03" w:rsidRPr="00FC11C6">
        <w:rPr>
          <w:rFonts w:asciiTheme="minorEastAsia" w:eastAsiaTheme="minorEastAsia" w:hAnsiTheme="minorEastAsia" w:cs="Arial"/>
          <w:color w:val="000000" w:themeColor="text1"/>
          <w:sz w:val="21"/>
          <w:szCs w:val="21"/>
          <w:bdr w:val="none" w:sz="0" w:space="0" w:color="auto" w:frame="1"/>
        </w:rPr>
        <w:t>“身份证签发机关（省/市）”按身份证背面签发机关的省/市填写，点击【上传身份证】，从本地上传申请人的身份证影像。</w:t>
      </w:r>
    </w:p>
    <w:p w:rsidR="00CD231A"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color w:val="000000" w:themeColor="text1"/>
          <w:sz w:val="21"/>
          <w:szCs w:val="21"/>
          <w:bdr w:val="none" w:sz="0" w:space="0" w:color="auto" w:frame="1"/>
        </w:rPr>
        <w:t>“婚姻状况”如为已婚或离婚、且可通过市民政校验的，自动导入婚姻信息；如无法校验，需录入相关信息，并上</w:t>
      </w:r>
      <w:proofErr w:type="gramStart"/>
      <w:r w:rsidRPr="00FC11C6">
        <w:rPr>
          <w:rFonts w:asciiTheme="minorEastAsia" w:eastAsiaTheme="minorEastAsia" w:hAnsiTheme="minorEastAsia" w:cs="Arial"/>
          <w:color w:val="000000" w:themeColor="text1"/>
          <w:sz w:val="21"/>
          <w:szCs w:val="21"/>
          <w:bdr w:val="none" w:sz="0" w:space="0" w:color="auto" w:frame="1"/>
        </w:rPr>
        <w:t>传相关</w:t>
      </w:r>
      <w:proofErr w:type="gramEnd"/>
      <w:r w:rsidRPr="00FC11C6">
        <w:rPr>
          <w:rFonts w:asciiTheme="minorEastAsia" w:eastAsiaTheme="minorEastAsia" w:hAnsiTheme="minorEastAsia" w:cs="Arial"/>
          <w:color w:val="000000" w:themeColor="text1"/>
          <w:sz w:val="21"/>
          <w:szCs w:val="21"/>
          <w:bdr w:val="none" w:sz="0" w:space="0" w:color="auto" w:frame="1"/>
        </w:rPr>
        <w:t>影像；如未婚，可依据自身实际进行选择。</w:t>
      </w:r>
    </w:p>
    <w:p w:rsidR="00D60C03" w:rsidRPr="00FC11C6" w:rsidRDefault="00CD231A" w:rsidP="00A926C2">
      <w:pPr>
        <w:pStyle w:val="a5"/>
        <w:shd w:val="clear" w:color="auto" w:fill="FFFFFF"/>
        <w:spacing w:before="0" w:beforeAutospacing="0" w:after="0" w:afterAutospacing="0"/>
        <w:ind w:leftChars="-67" w:left="69" w:hangingChars="100" w:hanging="21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color w:val="000000" w:themeColor="text1"/>
          <w:sz w:val="21"/>
          <w:szCs w:val="21"/>
          <w:bdr w:val="none" w:sz="0" w:space="0" w:color="auto" w:frame="1"/>
        </w:rPr>
        <w:t xml:space="preserve"> </w:t>
      </w:r>
      <w:r w:rsidR="00D60C03" w:rsidRPr="00FC11C6">
        <w:rPr>
          <w:rFonts w:asciiTheme="minorEastAsia" w:eastAsiaTheme="minorEastAsia" w:hAnsiTheme="minorEastAsia" w:cs="Arial"/>
          <w:color w:val="000000" w:themeColor="text1"/>
          <w:sz w:val="21"/>
          <w:szCs w:val="21"/>
          <w:bdr w:val="none" w:sz="0" w:space="0" w:color="auto" w:frame="1"/>
        </w:rPr>
        <w:t>“配偶户籍”按照户口簿记载的户籍填写。点击【上传配偶身份证】，从本地上传配偶方身份证影像。</w:t>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提示：1.申请人的“户籍”信息若与实际不符，可点击网页上方“个人信息”-“户籍所在地”进行修改。2.“所购房屋坐落”省/市与本人及配偶的身份证签发机关所在地省/市均不一致的，还需上传本人或配偶户口簿照片。</w:t>
      </w:r>
    </w:p>
    <w:p w:rsidR="002B58DD" w:rsidRPr="00FC11C6" w:rsidRDefault="002B58DD"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noProof/>
          <w:color w:val="000000" w:themeColor="text1"/>
          <w:szCs w:val="21"/>
        </w:rPr>
        <w:drawing>
          <wp:inline distT="0" distB="0" distL="0" distR="0">
            <wp:extent cx="5274310" cy="2304417"/>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274310" cy="2304417"/>
                    </a:xfrm>
                    <a:prstGeom prst="rect">
                      <a:avLst/>
                    </a:prstGeom>
                    <a:noFill/>
                    <a:ln w="9525">
                      <a:noFill/>
                      <a:miter lim="800000"/>
                      <a:headEnd/>
                      <a:tailEnd/>
                    </a:ln>
                  </pic:spPr>
                </pic:pic>
              </a:graphicData>
            </a:graphic>
          </wp:inline>
        </w:drawing>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bCs/>
          <w:color w:val="000000" w:themeColor="text1"/>
          <w:sz w:val="21"/>
          <w:szCs w:val="21"/>
          <w:bdr w:val="none" w:sz="0" w:space="0" w:color="auto" w:frame="1"/>
        </w:rPr>
        <w:t>2</w:t>
      </w:r>
      <w:r w:rsidR="002B58DD" w:rsidRPr="00FC11C6">
        <w:rPr>
          <w:rFonts w:asciiTheme="minorEastAsia" w:eastAsiaTheme="minorEastAsia" w:hAnsiTheme="minorEastAsia" w:cs="Arial" w:hint="eastAsia"/>
          <w:bCs/>
          <w:color w:val="000000" w:themeColor="text1"/>
          <w:sz w:val="21"/>
          <w:szCs w:val="21"/>
          <w:bdr w:val="none" w:sz="0" w:space="0" w:color="auto" w:frame="1"/>
        </w:rPr>
        <w:t>、</w:t>
      </w:r>
      <w:r w:rsidRPr="00FC11C6">
        <w:rPr>
          <w:rFonts w:asciiTheme="minorEastAsia" w:eastAsiaTheme="minorEastAsia" w:hAnsiTheme="minorEastAsia" w:cs="Arial"/>
          <w:bCs/>
          <w:color w:val="000000" w:themeColor="text1"/>
          <w:sz w:val="21"/>
          <w:szCs w:val="21"/>
          <w:bdr w:val="none" w:sz="0" w:space="0" w:color="auto" w:frame="1"/>
        </w:rPr>
        <w:t>录入房屋相关信息</w:t>
      </w:r>
    </w:p>
    <w:p w:rsidR="00D60C03" w:rsidRPr="00FC11C6" w:rsidRDefault="002B58DD"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hint="eastAsia"/>
          <w:color w:val="000000" w:themeColor="text1"/>
          <w:sz w:val="21"/>
          <w:szCs w:val="21"/>
          <w:bdr w:val="none" w:sz="0" w:space="0" w:color="auto" w:frame="1"/>
        </w:rPr>
        <w:t>（1）</w:t>
      </w:r>
      <w:r w:rsidR="00D60C03" w:rsidRPr="00FC11C6">
        <w:rPr>
          <w:rFonts w:asciiTheme="minorEastAsia" w:eastAsiaTheme="minorEastAsia" w:hAnsiTheme="minorEastAsia" w:cs="Arial"/>
          <w:color w:val="000000" w:themeColor="text1"/>
          <w:sz w:val="21"/>
          <w:szCs w:val="21"/>
          <w:bdr w:val="none" w:sz="0" w:space="0" w:color="auto" w:frame="1"/>
        </w:rPr>
        <w:t>已</w:t>
      </w:r>
      <w:proofErr w:type="gramStart"/>
      <w:r w:rsidR="00D60C03" w:rsidRPr="00FC11C6">
        <w:rPr>
          <w:rFonts w:asciiTheme="minorEastAsia" w:eastAsiaTheme="minorEastAsia" w:hAnsiTheme="minorEastAsia" w:cs="Arial"/>
          <w:color w:val="000000" w:themeColor="text1"/>
          <w:sz w:val="21"/>
          <w:szCs w:val="21"/>
          <w:bdr w:val="none" w:sz="0" w:space="0" w:color="auto" w:frame="1"/>
        </w:rPr>
        <w:t>签订网签</w:t>
      </w:r>
      <w:proofErr w:type="gramEnd"/>
      <w:r w:rsidR="00D60C03" w:rsidRPr="00FC11C6">
        <w:rPr>
          <w:rFonts w:asciiTheme="minorEastAsia" w:eastAsiaTheme="minorEastAsia" w:hAnsiTheme="minorEastAsia" w:cs="Arial"/>
          <w:color w:val="000000" w:themeColor="text1"/>
          <w:sz w:val="21"/>
          <w:szCs w:val="21"/>
          <w:bdr w:val="none" w:sz="0" w:space="0" w:color="auto" w:frame="1"/>
        </w:rPr>
        <w:t>合同的，</w:t>
      </w:r>
      <w:proofErr w:type="gramStart"/>
      <w:r w:rsidR="00D60C03" w:rsidRPr="00FC11C6">
        <w:rPr>
          <w:rFonts w:asciiTheme="minorEastAsia" w:eastAsiaTheme="minorEastAsia" w:hAnsiTheme="minorEastAsia" w:cs="Arial"/>
          <w:color w:val="000000" w:themeColor="text1"/>
          <w:sz w:val="21"/>
          <w:szCs w:val="21"/>
          <w:bdr w:val="none" w:sz="0" w:space="0" w:color="auto" w:frame="1"/>
        </w:rPr>
        <w:t>勾选“购房合同”</w:t>
      </w:r>
      <w:proofErr w:type="gramEnd"/>
      <w:r w:rsidR="00D60C03" w:rsidRPr="00FC11C6">
        <w:rPr>
          <w:rFonts w:asciiTheme="minorEastAsia" w:eastAsiaTheme="minorEastAsia" w:hAnsiTheme="minorEastAsia" w:cs="Arial"/>
          <w:color w:val="000000" w:themeColor="text1"/>
          <w:sz w:val="21"/>
          <w:szCs w:val="21"/>
          <w:bdr w:val="none" w:sz="0" w:space="0" w:color="auto" w:frame="1"/>
        </w:rPr>
        <w:t>选项，</w:t>
      </w:r>
      <w:proofErr w:type="gramStart"/>
      <w:r w:rsidR="00D60C03" w:rsidRPr="00FC11C6">
        <w:rPr>
          <w:rFonts w:asciiTheme="minorEastAsia" w:eastAsiaTheme="minorEastAsia" w:hAnsiTheme="minorEastAsia" w:cs="Arial"/>
          <w:color w:val="000000" w:themeColor="text1"/>
          <w:sz w:val="21"/>
          <w:szCs w:val="21"/>
          <w:bdr w:val="none" w:sz="0" w:space="0" w:color="auto" w:frame="1"/>
        </w:rPr>
        <w:t>网签合同</w:t>
      </w:r>
      <w:proofErr w:type="gramEnd"/>
      <w:r w:rsidR="00D60C03" w:rsidRPr="00FC11C6">
        <w:rPr>
          <w:rFonts w:asciiTheme="minorEastAsia" w:eastAsiaTheme="minorEastAsia" w:hAnsiTheme="minorEastAsia" w:cs="Arial"/>
          <w:color w:val="000000" w:themeColor="text1"/>
          <w:sz w:val="21"/>
          <w:szCs w:val="21"/>
          <w:bdr w:val="none" w:sz="0" w:space="0" w:color="auto" w:frame="1"/>
        </w:rPr>
        <w:t>编号、</w:t>
      </w:r>
      <w:proofErr w:type="gramStart"/>
      <w:r w:rsidR="00D60C03" w:rsidRPr="00FC11C6">
        <w:rPr>
          <w:rFonts w:asciiTheme="minorEastAsia" w:eastAsiaTheme="minorEastAsia" w:hAnsiTheme="minorEastAsia" w:cs="Arial"/>
          <w:color w:val="000000" w:themeColor="text1"/>
          <w:sz w:val="21"/>
          <w:szCs w:val="21"/>
          <w:bdr w:val="none" w:sz="0" w:space="0" w:color="auto" w:frame="1"/>
        </w:rPr>
        <w:t>网签查询</w:t>
      </w:r>
      <w:proofErr w:type="gramEnd"/>
      <w:r w:rsidR="00D60C03" w:rsidRPr="00FC11C6">
        <w:rPr>
          <w:rFonts w:asciiTheme="minorEastAsia" w:eastAsiaTheme="minorEastAsia" w:hAnsiTheme="minorEastAsia" w:cs="Arial"/>
          <w:color w:val="000000" w:themeColor="text1"/>
          <w:sz w:val="21"/>
          <w:szCs w:val="21"/>
          <w:bdr w:val="none" w:sz="0" w:space="0" w:color="auto" w:frame="1"/>
        </w:rPr>
        <w:t>密码、房屋所有人、住房出售人或开发商名称、所购住房建筑面积、所购住房坐落（省/市）、所购住房地址、购房金额和是否为疏解人员为必</w:t>
      </w:r>
      <w:proofErr w:type="gramStart"/>
      <w:r w:rsidR="00D60C03" w:rsidRPr="00FC11C6">
        <w:rPr>
          <w:rFonts w:asciiTheme="minorEastAsia" w:eastAsiaTheme="minorEastAsia" w:hAnsiTheme="minorEastAsia" w:cs="Arial"/>
          <w:color w:val="000000" w:themeColor="text1"/>
          <w:sz w:val="21"/>
          <w:szCs w:val="21"/>
          <w:bdr w:val="none" w:sz="0" w:space="0" w:color="auto" w:frame="1"/>
        </w:rPr>
        <w:t>录信息</w:t>
      </w:r>
      <w:proofErr w:type="gramEnd"/>
      <w:r w:rsidR="00D60C03" w:rsidRPr="00FC11C6">
        <w:rPr>
          <w:rFonts w:asciiTheme="minorEastAsia" w:eastAsiaTheme="minorEastAsia" w:hAnsiTheme="minorEastAsia" w:cs="Arial"/>
          <w:color w:val="000000" w:themeColor="text1"/>
          <w:sz w:val="21"/>
          <w:szCs w:val="21"/>
          <w:bdr w:val="none" w:sz="0" w:space="0" w:color="auto" w:frame="1"/>
        </w:rPr>
        <w:t>项。点击【上传购房合同】和【上传购房发票或契税票】，上</w:t>
      </w:r>
      <w:proofErr w:type="gramStart"/>
      <w:r w:rsidR="00D60C03" w:rsidRPr="00FC11C6">
        <w:rPr>
          <w:rFonts w:asciiTheme="minorEastAsia" w:eastAsiaTheme="minorEastAsia" w:hAnsiTheme="minorEastAsia" w:cs="Arial"/>
          <w:color w:val="000000" w:themeColor="text1"/>
          <w:sz w:val="21"/>
          <w:szCs w:val="21"/>
          <w:bdr w:val="none" w:sz="0" w:space="0" w:color="auto" w:frame="1"/>
        </w:rPr>
        <w:t>传相关</w:t>
      </w:r>
      <w:proofErr w:type="gramEnd"/>
      <w:r w:rsidR="00D60C03" w:rsidRPr="00FC11C6">
        <w:rPr>
          <w:rFonts w:asciiTheme="minorEastAsia" w:eastAsiaTheme="minorEastAsia" w:hAnsiTheme="minorEastAsia" w:cs="Arial"/>
          <w:color w:val="000000" w:themeColor="text1"/>
          <w:sz w:val="21"/>
          <w:szCs w:val="21"/>
          <w:bdr w:val="none" w:sz="0" w:space="0" w:color="auto" w:frame="1"/>
        </w:rPr>
        <w:t>材料影像；</w:t>
      </w:r>
    </w:p>
    <w:p w:rsidR="00D60C03" w:rsidRPr="00FC11C6" w:rsidRDefault="002B58DD"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hint="eastAsia"/>
          <w:color w:val="000000" w:themeColor="text1"/>
          <w:sz w:val="21"/>
          <w:szCs w:val="21"/>
          <w:bdr w:val="none" w:sz="0" w:space="0" w:color="auto" w:frame="1"/>
        </w:rPr>
        <w:t>（2）</w:t>
      </w:r>
      <w:r w:rsidR="00D60C03" w:rsidRPr="00FC11C6">
        <w:rPr>
          <w:rFonts w:asciiTheme="minorEastAsia" w:eastAsiaTheme="minorEastAsia" w:hAnsiTheme="minorEastAsia" w:cs="Arial"/>
          <w:color w:val="000000" w:themeColor="text1"/>
          <w:sz w:val="21"/>
          <w:szCs w:val="21"/>
          <w:bdr w:val="none" w:sz="0" w:space="0" w:color="auto" w:frame="1"/>
        </w:rPr>
        <w:t>未</w:t>
      </w:r>
      <w:proofErr w:type="gramStart"/>
      <w:r w:rsidR="00D60C03" w:rsidRPr="00FC11C6">
        <w:rPr>
          <w:rFonts w:asciiTheme="minorEastAsia" w:eastAsiaTheme="minorEastAsia" w:hAnsiTheme="minorEastAsia" w:cs="Arial"/>
          <w:color w:val="000000" w:themeColor="text1"/>
          <w:sz w:val="21"/>
          <w:szCs w:val="21"/>
          <w:bdr w:val="none" w:sz="0" w:space="0" w:color="auto" w:frame="1"/>
        </w:rPr>
        <w:t>签订网签</w:t>
      </w:r>
      <w:proofErr w:type="gramEnd"/>
      <w:r w:rsidR="00D60C03" w:rsidRPr="00FC11C6">
        <w:rPr>
          <w:rFonts w:asciiTheme="minorEastAsia" w:eastAsiaTheme="minorEastAsia" w:hAnsiTheme="minorEastAsia" w:cs="Arial"/>
          <w:color w:val="000000" w:themeColor="text1"/>
          <w:sz w:val="21"/>
          <w:szCs w:val="21"/>
          <w:bdr w:val="none" w:sz="0" w:space="0" w:color="auto" w:frame="1"/>
        </w:rPr>
        <w:t>合同的，勾选“房屋产权证或不动产权证”选项，申请人及配偶名下房屋所有权证号或不动产权证号、房屋所有人、住房出售人或开发商名称、所购住房建筑面积、所购住房坐落（省/市）、所购住房地址和购房金额为必</w:t>
      </w:r>
      <w:proofErr w:type="gramStart"/>
      <w:r w:rsidR="00D60C03" w:rsidRPr="00FC11C6">
        <w:rPr>
          <w:rFonts w:asciiTheme="minorEastAsia" w:eastAsiaTheme="minorEastAsia" w:hAnsiTheme="minorEastAsia" w:cs="Arial"/>
          <w:color w:val="000000" w:themeColor="text1"/>
          <w:sz w:val="21"/>
          <w:szCs w:val="21"/>
          <w:bdr w:val="none" w:sz="0" w:space="0" w:color="auto" w:frame="1"/>
        </w:rPr>
        <w:t>录信息</w:t>
      </w:r>
      <w:proofErr w:type="gramEnd"/>
      <w:r w:rsidR="00D60C03" w:rsidRPr="00FC11C6">
        <w:rPr>
          <w:rFonts w:asciiTheme="minorEastAsia" w:eastAsiaTheme="minorEastAsia" w:hAnsiTheme="minorEastAsia" w:cs="Arial"/>
          <w:color w:val="000000" w:themeColor="text1"/>
          <w:sz w:val="21"/>
          <w:szCs w:val="21"/>
          <w:bdr w:val="none" w:sz="0" w:space="0" w:color="auto" w:frame="1"/>
        </w:rPr>
        <w:t>项。点击【上传房产证或不动产权证】和【上传购房发票或契税票】，上</w:t>
      </w:r>
      <w:proofErr w:type="gramStart"/>
      <w:r w:rsidR="00D60C03" w:rsidRPr="00FC11C6">
        <w:rPr>
          <w:rFonts w:asciiTheme="minorEastAsia" w:eastAsiaTheme="minorEastAsia" w:hAnsiTheme="minorEastAsia" w:cs="Arial"/>
          <w:color w:val="000000" w:themeColor="text1"/>
          <w:sz w:val="21"/>
          <w:szCs w:val="21"/>
          <w:bdr w:val="none" w:sz="0" w:space="0" w:color="auto" w:frame="1"/>
        </w:rPr>
        <w:t>传相关</w:t>
      </w:r>
      <w:proofErr w:type="gramEnd"/>
      <w:r w:rsidR="00D60C03" w:rsidRPr="00FC11C6">
        <w:rPr>
          <w:rFonts w:asciiTheme="minorEastAsia" w:eastAsiaTheme="minorEastAsia" w:hAnsiTheme="minorEastAsia" w:cs="Arial"/>
          <w:color w:val="000000" w:themeColor="text1"/>
          <w:sz w:val="21"/>
          <w:szCs w:val="21"/>
          <w:bdr w:val="none" w:sz="0" w:space="0" w:color="auto" w:frame="1"/>
        </w:rPr>
        <w:t>材料影像。</w:t>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提示：“网签合同编号和密码”是指申请人在房屋所在地住房和城乡建设委员会网站签约系统中备案的购房合同编号和密码，如所在地购房</w:t>
      </w:r>
      <w:proofErr w:type="gramStart"/>
      <w:r w:rsidRPr="00FC11C6">
        <w:rPr>
          <w:rFonts w:asciiTheme="minorEastAsia" w:eastAsiaTheme="minorEastAsia" w:hAnsiTheme="minorEastAsia" w:cs="Arial"/>
          <w:color w:val="000000" w:themeColor="text1"/>
          <w:sz w:val="21"/>
          <w:szCs w:val="21"/>
          <w:bdr w:val="none" w:sz="0" w:space="0" w:color="auto" w:frame="1"/>
        </w:rPr>
        <w:t>网签无</w:t>
      </w:r>
      <w:proofErr w:type="gramEnd"/>
      <w:r w:rsidRPr="00FC11C6">
        <w:rPr>
          <w:rFonts w:asciiTheme="minorEastAsia" w:eastAsiaTheme="minorEastAsia" w:hAnsiTheme="minorEastAsia" w:cs="Arial"/>
          <w:color w:val="000000" w:themeColor="text1"/>
          <w:sz w:val="21"/>
          <w:szCs w:val="21"/>
          <w:bdr w:val="none" w:sz="0" w:space="0" w:color="auto" w:frame="1"/>
        </w:rPr>
        <w:t>密码，可</w:t>
      </w:r>
      <w:proofErr w:type="gramStart"/>
      <w:r w:rsidRPr="00FC11C6">
        <w:rPr>
          <w:rFonts w:asciiTheme="minorEastAsia" w:eastAsiaTheme="minorEastAsia" w:hAnsiTheme="minorEastAsia" w:cs="Arial"/>
          <w:color w:val="000000" w:themeColor="text1"/>
          <w:sz w:val="21"/>
          <w:szCs w:val="21"/>
          <w:bdr w:val="none" w:sz="0" w:space="0" w:color="auto" w:frame="1"/>
        </w:rPr>
        <w:t>在网签查询</w:t>
      </w:r>
      <w:proofErr w:type="gramEnd"/>
      <w:r w:rsidRPr="00FC11C6">
        <w:rPr>
          <w:rFonts w:asciiTheme="minorEastAsia" w:eastAsiaTheme="minorEastAsia" w:hAnsiTheme="minorEastAsia" w:cs="Arial"/>
          <w:color w:val="000000" w:themeColor="text1"/>
          <w:sz w:val="21"/>
          <w:szCs w:val="21"/>
          <w:bdr w:val="none" w:sz="0" w:space="0" w:color="auto" w:frame="1"/>
        </w:rPr>
        <w:t>密码栏目中填写“无”。</w:t>
      </w:r>
    </w:p>
    <w:p w:rsidR="002B58DD" w:rsidRPr="00FC11C6" w:rsidRDefault="002B58DD"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noProof/>
          <w:color w:val="000000" w:themeColor="text1"/>
          <w:szCs w:val="21"/>
        </w:rPr>
        <w:lastRenderedPageBreak/>
        <w:drawing>
          <wp:inline distT="0" distB="0" distL="0" distR="0">
            <wp:extent cx="5274310" cy="1596944"/>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274310" cy="1596944"/>
                    </a:xfrm>
                    <a:prstGeom prst="rect">
                      <a:avLst/>
                    </a:prstGeom>
                    <a:noFill/>
                    <a:ln w="9525">
                      <a:noFill/>
                      <a:miter lim="800000"/>
                      <a:headEnd/>
                      <a:tailEnd/>
                    </a:ln>
                  </pic:spPr>
                </pic:pic>
              </a:graphicData>
            </a:graphic>
          </wp:inline>
        </w:drawing>
      </w:r>
    </w:p>
    <w:p w:rsidR="00D60C03" w:rsidRPr="00FC11C6" w:rsidRDefault="00A926C2"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bCs/>
          <w:color w:val="000000" w:themeColor="text1"/>
          <w:sz w:val="21"/>
          <w:szCs w:val="21"/>
          <w:bdr w:val="none" w:sz="0" w:space="0" w:color="auto" w:frame="1"/>
        </w:rPr>
        <w:t>3</w:t>
      </w:r>
      <w:r w:rsidRPr="00FC11C6">
        <w:rPr>
          <w:rFonts w:asciiTheme="minorEastAsia" w:eastAsiaTheme="minorEastAsia" w:hAnsiTheme="minorEastAsia" w:cs="Arial" w:hint="eastAsia"/>
          <w:bCs/>
          <w:color w:val="000000" w:themeColor="text1"/>
          <w:sz w:val="21"/>
          <w:szCs w:val="21"/>
          <w:bdr w:val="none" w:sz="0" w:space="0" w:color="auto" w:frame="1"/>
        </w:rPr>
        <w:t>、</w:t>
      </w:r>
      <w:r w:rsidR="00D60C03" w:rsidRPr="00FC11C6">
        <w:rPr>
          <w:rFonts w:asciiTheme="minorEastAsia" w:eastAsiaTheme="minorEastAsia" w:hAnsiTheme="minorEastAsia" w:cs="Arial"/>
          <w:bCs/>
          <w:color w:val="000000" w:themeColor="text1"/>
          <w:sz w:val="21"/>
          <w:szCs w:val="21"/>
          <w:bdr w:val="none" w:sz="0" w:space="0" w:color="auto" w:frame="1"/>
        </w:rPr>
        <w:t>录入提取人账户信息</w:t>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color w:val="000000" w:themeColor="text1"/>
          <w:sz w:val="21"/>
          <w:szCs w:val="21"/>
          <w:bdr w:val="none" w:sz="0" w:space="0" w:color="auto" w:frame="1"/>
        </w:rPr>
        <w:t>在“提取人账户相关信息”栏目下，填写“本次提取金额”，选择【收款人公积金用卡银行】，系统自动显示相应的公积金用卡卡号。</w:t>
      </w:r>
    </w:p>
    <w:p w:rsidR="00D60C03" w:rsidRPr="00FC11C6" w:rsidRDefault="00D60C03"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如申请人希望使用本人的其他银行卡（应为人民银行规定的I类银行结算账户）办理提取时，应先点击页面左侧【公积金用卡维护】按键，选择需要添加的住房公积金用卡“银行名称”，录入“银行卡号”，点击【添加】按键，添加成功。每名缴存职工本人名下，可持有多家发卡银行的公积金用卡，每家银行限一张。</w:t>
      </w:r>
    </w:p>
    <w:p w:rsidR="00A926C2" w:rsidRPr="00FC11C6" w:rsidRDefault="00A926C2"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noProof/>
          <w:color w:val="000000" w:themeColor="text1"/>
          <w:szCs w:val="21"/>
          <w:bdr w:val="none" w:sz="0" w:space="0" w:color="auto" w:frame="1"/>
        </w:rPr>
        <w:drawing>
          <wp:inline distT="0" distB="0" distL="0" distR="0">
            <wp:extent cx="5274310" cy="2455333"/>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4310" cy="2455333"/>
                    </a:xfrm>
                    <a:prstGeom prst="rect">
                      <a:avLst/>
                    </a:prstGeom>
                    <a:noFill/>
                    <a:ln w="9525">
                      <a:noFill/>
                      <a:miter lim="800000"/>
                      <a:headEnd/>
                      <a:tailEnd/>
                    </a:ln>
                  </pic:spPr>
                </pic:pic>
              </a:graphicData>
            </a:graphic>
          </wp:inline>
        </w:drawing>
      </w:r>
    </w:p>
    <w:p w:rsidR="00A926C2" w:rsidRPr="00FC11C6" w:rsidRDefault="00A926C2" w:rsidP="00A926C2">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4、填写“约定提取信息”栏目</w:t>
      </w:r>
    </w:p>
    <w:p w:rsidR="00A926C2" w:rsidRPr="00FC11C6" w:rsidRDefault="00A926C2" w:rsidP="00A926C2">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hint="eastAsia"/>
          <w:color w:val="000000" w:themeColor="text1"/>
          <w:sz w:val="21"/>
          <w:szCs w:val="21"/>
          <w:bdr w:val="none" w:sz="0" w:space="0" w:color="auto" w:frame="1"/>
        </w:rPr>
        <w:t>本次提取完毕后，公积金系统将根据约定提取的信息，自动提取公积金。</w:t>
      </w:r>
    </w:p>
    <w:p w:rsidR="00A926C2" w:rsidRPr="00FC11C6" w:rsidRDefault="00A926C2" w:rsidP="00A926C2">
      <w:pPr>
        <w:pStyle w:val="a5"/>
        <w:shd w:val="clear" w:color="auto" w:fill="FFFFFF"/>
        <w:spacing w:before="0" w:beforeAutospacing="0" w:after="0" w:afterAutospacing="0"/>
        <w:rPr>
          <w:rFonts w:cs="Arial"/>
          <w:color w:val="000000"/>
          <w:sz w:val="21"/>
          <w:szCs w:val="21"/>
          <w:bdr w:val="none" w:sz="0" w:space="0" w:color="auto" w:frame="1"/>
        </w:rPr>
      </w:pPr>
      <w:r w:rsidRPr="00FC11C6">
        <w:rPr>
          <w:rFonts w:cs="Arial" w:hint="eastAsia"/>
          <w:color w:val="000000"/>
          <w:sz w:val="21"/>
          <w:szCs w:val="21"/>
          <w:bdr w:val="none" w:sz="0" w:space="0" w:color="auto" w:frame="1"/>
        </w:rPr>
        <w:t>（1）</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约定提取日</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下拉菜单选择日期，系统将于该日期自动提取公积金。</w:t>
      </w:r>
    </w:p>
    <w:p w:rsidR="00A926C2" w:rsidRPr="00FC11C6" w:rsidRDefault="00A926C2" w:rsidP="00A926C2">
      <w:pPr>
        <w:pStyle w:val="a5"/>
        <w:shd w:val="clear" w:color="auto" w:fill="FFFFFF"/>
        <w:spacing w:before="0" w:beforeAutospacing="0" w:after="0" w:afterAutospacing="0"/>
        <w:rPr>
          <w:rFonts w:cs="Arial"/>
          <w:color w:val="000000"/>
          <w:sz w:val="21"/>
          <w:szCs w:val="21"/>
          <w:bdr w:val="none" w:sz="0" w:space="0" w:color="auto" w:frame="1"/>
        </w:rPr>
      </w:pPr>
      <w:r w:rsidRPr="00FC11C6">
        <w:rPr>
          <w:rFonts w:cs="Arial" w:hint="eastAsia"/>
          <w:color w:val="000000"/>
          <w:sz w:val="21"/>
          <w:szCs w:val="21"/>
          <w:bdr w:val="none" w:sz="0" w:space="0" w:color="auto" w:frame="1"/>
        </w:rPr>
        <w:t>（2）</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约定提取周期</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下拉菜单选择周期，系统将根据所选择的周期自动提取公积金。</w:t>
      </w:r>
    </w:p>
    <w:p w:rsidR="00A926C2" w:rsidRPr="00FC11C6" w:rsidRDefault="00A926C2"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cs="Arial" w:hint="eastAsia"/>
          <w:color w:val="000000"/>
          <w:sz w:val="21"/>
          <w:szCs w:val="21"/>
          <w:bdr w:val="none" w:sz="0" w:space="0" w:color="auto" w:frame="1"/>
        </w:rPr>
        <w:t>（3）系统根据所选择的</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约定提取日</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和</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约定提取周期</w:t>
      </w:r>
      <w:r w:rsidRPr="00FC11C6">
        <w:rPr>
          <w:rFonts w:cs="Arial"/>
          <w:color w:val="000000"/>
          <w:sz w:val="21"/>
          <w:szCs w:val="21"/>
          <w:bdr w:val="none" w:sz="0" w:space="0" w:color="auto" w:frame="1"/>
        </w:rPr>
        <w:t>】</w:t>
      </w:r>
      <w:r w:rsidRPr="00FC11C6">
        <w:rPr>
          <w:rFonts w:cs="Arial" w:hint="eastAsia"/>
          <w:color w:val="000000"/>
          <w:sz w:val="21"/>
          <w:szCs w:val="21"/>
          <w:bdr w:val="none" w:sz="0" w:space="0" w:color="auto" w:frame="1"/>
        </w:rPr>
        <w:t xml:space="preserve">会自动生成约定下次支付日期。    </w:t>
      </w:r>
      <w:r w:rsidRPr="00FC11C6">
        <w:rPr>
          <w:rFonts w:cs="Arial"/>
          <w:color w:val="000000"/>
          <w:sz w:val="21"/>
          <w:szCs w:val="21"/>
          <w:bdr w:val="none" w:sz="0" w:space="0" w:color="auto" w:frame="1"/>
        </w:rPr>
        <w:t xml:space="preserve">　</w:t>
      </w:r>
    </w:p>
    <w:p w:rsidR="00D60C03" w:rsidRPr="00FC11C6" w:rsidRDefault="00A926C2"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r w:rsidRPr="00FC11C6">
        <w:rPr>
          <w:rFonts w:asciiTheme="minorEastAsia" w:eastAsiaTheme="minorEastAsia" w:hAnsiTheme="minorEastAsia" w:cs="Arial"/>
          <w:color w:val="000000" w:themeColor="text1"/>
          <w:sz w:val="21"/>
          <w:szCs w:val="21"/>
          <w:bdr w:val="none" w:sz="0" w:space="0" w:color="auto" w:frame="1"/>
        </w:rPr>
        <w:t xml:space="preserve">  </w:t>
      </w:r>
      <w:r w:rsidR="00D60C03" w:rsidRPr="00FC11C6">
        <w:rPr>
          <w:rFonts w:asciiTheme="minorEastAsia" w:eastAsiaTheme="minorEastAsia" w:hAnsiTheme="minorEastAsia" w:cs="Arial"/>
          <w:color w:val="000000" w:themeColor="text1"/>
          <w:sz w:val="21"/>
          <w:szCs w:val="21"/>
          <w:bdr w:val="none" w:sz="0" w:space="0" w:color="auto" w:frame="1"/>
        </w:rPr>
        <w:t>“约定提取信息”栏目非强制填写。点击【提交】，系统显示提交成功。</w:t>
      </w:r>
    </w:p>
    <w:p w:rsidR="00A926C2" w:rsidRPr="00FC11C6" w:rsidRDefault="00A926C2"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bdr w:val="none" w:sz="0" w:space="0" w:color="auto" w:frame="1"/>
        </w:rPr>
      </w:pPr>
    </w:p>
    <w:p w:rsidR="00A926C2" w:rsidRPr="00FC11C6" w:rsidRDefault="00F21F7B" w:rsidP="00D60C03">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Pr>
          <w:rFonts w:asciiTheme="minorEastAsia" w:hAnsiTheme="minorEastAsia" w:cs="Arial"/>
          <w:noProof/>
          <w:color w:val="000000" w:themeColor="text1"/>
          <w:szCs w:val="21"/>
        </w:rPr>
        <w:lastRenderedPageBreak/>
        <w:drawing>
          <wp:inline distT="0" distB="0" distL="0" distR="0">
            <wp:extent cx="5274310" cy="217984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74310" cy="2179845"/>
                    </a:xfrm>
                    <a:prstGeom prst="rect">
                      <a:avLst/>
                    </a:prstGeom>
                    <a:noFill/>
                    <a:ln w="9525">
                      <a:noFill/>
                      <a:miter lim="800000"/>
                      <a:headEnd/>
                      <a:tailEnd/>
                    </a:ln>
                  </pic:spPr>
                </pic:pic>
              </a:graphicData>
            </a:graphic>
          </wp:inline>
        </w:drawing>
      </w:r>
    </w:p>
    <w:p w:rsidR="00FC11C6" w:rsidRPr="00FC11C6" w:rsidRDefault="00FC11C6" w:rsidP="00FC11C6">
      <w:pPr>
        <w:pStyle w:val="a5"/>
        <w:shd w:val="clear" w:color="auto" w:fill="FFFFFF"/>
        <w:spacing w:before="0" w:beforeAutospacing="0" w:after="0" w:afterAutospacing="0"/>
        <w:rPr>
          <w:rFonts w:asciiTheme="minorEastAsia" w:eastAsiaTheme="minorEastAsia" w:hAnsiTheme="minorEastAsia" w:cs="Arial"/>
          <w:b/>
          <w:color w:val="000000" w:themeColor="text1"/>
          <w:sz w:val="21"/>
          <w:szCs w:val="21"/>
          <w:bdr w:val="none" w:sz="0" w:space="0" w:color="auto" w:frame="1"/>
        </w:rPr>
      </w:pPr>
      <w:r w:rsidRPr="00FC11C6">
        <w:rPr>
          <w:rFonts w:asciiTheme="minorEastAsia" w:eastAsiaTheme="minorEastAsia" w:hAnsiTheme="minorEastAsia" w:cs="Arial" w:hint="eastAsia"/>
          <w:b/>
          <w:color w:val="000000" w:themeColor="text1"/>
          <w:sz w:val="21"/>
          <w:szCs w:val="21"/>
          <w:bdr w:val="none" w:sz="0" w:space="0" w:color="auto" w:frame="1"/>
        </w:rPr>
        <w:t>第四步，提交申请，</w:t>
      </w:r>
      <w:r w:rsidR="00955C4B" w:rsidRPr="00FC11C6">
        <w:rPr>
          <w:rFonts w:asciiTheme="minorEastAsia" w:eastAsiaTheme="minorEastAsia" w:hAnsiTheme="minorEastAsia" w:cs="Arial"/>
          <w:b/>
          <w:bCs/>
          <w:color w:val="000000" w:themeColor="text1"/>
          <w:sz w:val="21"/>
          <w:szCs w:val="21"/>
          <w:bdr w:val="none" w:sz="0" w:space="0" w:color="auto" w:frame="1"/>
        </w:rPr>
        <w:t>查看进度</w:t>
      </w:r>
      <w:r w:rsidRPr="00FC11C6">
        <w:rPr>
          <w:rFonts w:asciiTheme="minorEastAsia" w:eastAsiaTheme="minorEastAsia" w:hAnsiTheme="minorEastAsia" w:cs="Arial" w:hint="eastAsia"/>
          <w:b/>
          <w:color w:val="000000" w:themeColor="text1"/>
          <w:sz w:val="21"/>
          <w:szCs w:val="21"/>
          <w:bdr w:val="none" w:sz="0" w:space="0" w:color="auto" w:frame="1"/>
        </w:rPr>
        <w:t>。</w:t>
      </w:r>
    </w:p>
    <w:p w:rsidR="00955C4B" w:rsidRPr="00FC11C6" w:rsidRDefault="00955C4B" w:rsidP="00955C4B">
      <w:pPr>
        <w:pStyle w:val="a5"/>
        <w:shd w:val="clear" w:color="auto" w:fill="FFFFFF"/>
        <w:spacing w:before="0" w:beforeAutospacing="0" w:after="0" w:afterAutospacing="0"/>
        <w:rPr>
          <w:rFonts w:asciiTheme="minorEastAsia" w:eastAsiaTheme="minorEastAsia" w:hAnsiTheme="minorEastAsia" w:cs="Arial"/>
          <w:color w:val="000000" w:themeColor="text1"/>
          <w:sz w:val="21"/>
          <w:szCs w:val="21"/>
        </w:rPr>
      </w:pPr>
      <w:r w:rsidRPr="00FC11C6">
        <w:rPr>
          <w:rFonts w:asciiTheme="minorEastAsia" w:eastAsiaTheme="minorEastAsia" w:hAnsiTheme="minorEastAsia" w:cs="Arial"/>
          <w:color w:val="000000" w:themeColor="text1"/>
          <w:sz w:val="21"/>
          <w:szCs w:val="21"/>
          <w:bdr w:val="none" w:sz="0" w:space="0" w:color="auto" w:frame="1"/>
        </w:rPr>
        <w:t>申请事项提交成功后，可点击页面左侧【我要提取-提取住房公积金-已申请提取事项记录】，查看申请进度。点击【查看明细】，可以查询已申请事项详情，点击【打印回单】，可以补打《北京住房公积金管理中心业务凭证回单》。</w:t>
      </w:r>
    </w:p>
    <w:p w:rsidR="00DD347A" w:rsidRDefault="00CC3A54">
      <w:pPr>
        <w:rPr>
          <w:szCs w:val="21"/>
        </w:rPr>
      </w:pPr>
    </w:p>
    <w:p w:rsidR="00FC11C6" w:rsidRPr="00FC11C6" w:rsidRDefault="00FC11C6" w:rsidP="00FC11C6">
      <w:pPr>
        <w:rPr>
          <w:szCs w:val="21"/>
        </w:rPr>
      </w:pPr>
      <w:r w:rsidRPr="00FC11C6">
        <w:rPr>
          <w:rFonts w:hint="eastAsia"/>
          <w:szCs w:val="21"/>
        </w:rPr>
        <w:t>温馨提示：</w:t>
      </w:r>
    </w:p>
    <w:p w:rsidR="00FC11C6" w:rsidRPr="00FC11C6" w:rsidRDefault="00FC11C6" w:rsidP="00FC11C6">
      <w:pPr>
        <w:rPr>
          <w:szCs w:val="21"/>
        </w:rPr>
      </w:pPr>
      <w:r w:rsidRPr="00FC11C6">
        <w:rPr>
          <w:rFonts w:hint="eastAsia"/>
          <w:szCs w:val="21"/>
        </w:rPr>
        <w:t>1</w:t>
      </w:r>
      <w:r w:rsidRPr="00FC11C6">
        <w:rPr>
          <w:rFonts w:hint="eastAsia"/>
          <w:szCs w:val="21"/>
        </w:rPr>
        <w:t>、办理周期：网上提交申请成功后最快</w:t>
      </w:r>
      <w:r w:rsidRPr="00FC11C6">
        <w:rPr>
          <w:rFonts w:hint="eastAsia"/>
          <w:szCs w:val="21"/>
        </w:rPr>
        <w:t>1-2</w:t>
      </w:r>
      <w:r w:rsidRPr="00FC11C6">
        <w:rPr>
          <w:rFonts w:hint="eastAsia"/>
          <w:szCs w:val="21"/>
        </w:rPr>
        <w:t>个工作日办理完毕。</w:t>
      </w:r>
    </w:p>
    <w:p w:rsidR="00FC11C6" w:rsidRPr="00FC11C6" w:rsidRDefault="00FC11C6" w:rsidP="00FC11C6">
      <w:pPr>
        <w:rPr>
          <w:szCs w:val="21"/>
        </w:rPr>
      </w:pPr>
      <w:r w:rsidRPr="00FC11C6">
        <w:rPr>
          <w:rFonts w:hint="eastAsia"/>
          <w:szCs w:val="21"/>
        </w:rPr>
        <w:t>2</w:t>
      </w:r>
      <w:r w:rsidRPr="00FC11C6">
        <w:rPr>
          <w:rFonts w:hint="eastAsia"/>
          <w:szCs w:val="21"/>
        </w:rPr>
        <w:t>、如何查询：登录【个人网上业务平台】，点击页面左侧【我要提取</w:t>
      </w:r>
      <w:r w:rsidRPr="00FC11C6">
        <w:rPr>
          <w:rFonts w:hint="eastAsia"/>
          <w:szCs w:val="21"/>
        </w:rPr>
        <w:t>-</w:t>
      </w:r>
      <w:r w:rsidRPr="00FC11C6">
        <w:rPr>
          <w:rFonts w:hint="eastAsia"/>
          <w:szCs w:val="21"/>
        </w:rPr>
        <w:t>提取住房公积金</w:t>
      </w:r>
      <w:r w:rsidRPr="00FC11C6">
        <w:rPr>
          <w:rFonts w:hint="eastAsia"/>
          <w:szCs w:val="21"/>
        </w:rPr>
        <w:t>-</w:t>
      </w:r>
      <w:r w:rsidRPr="00FC11C6">
        <w:rPr>
          <w:rFonts w:hint="eastAsia"/>
          <w:szCs w:val="21"/>
        </w:rPr>
        <w:t>已申请提取事项记录】，查看申请进度。</w:t>
      </w:r>
    </w:p>
    <w:p w:rsidR="00FC11C6" w:rsidRPr="00FC11C6" w:rsidRDefault="00FC11C6" w:rsidP="00FC11C6">
      <w:pPr>
        <w:rPr>
          <w:szCs w:val="21"/>
        </w:rPr>
      </w:pPr>
      <w:r w:rsidRPr="00FC11C6">
        <w:rPr>
          <w:rFonts w:hint="eastAsia"/>
          <w:szCs w:val="21"/>
        </w:rPr>
        <w:t>3</w:t>
      </w:r>
      <w:r w:rsidRPr="00FC11C6">
        <w:rPr>
          <w:rFonts w:hint="eastAsia"/>
          <w:szCs w:val="21"/>
        </w:rPr>
        <w:t>、有关办理进度的详细解释：</w:t>
      </w:r>
    </w:p>
    <w:p w:rsidR="00FC11C6" w:rsidRPr="00FC11C6" w:rsidRDefault="00955C4B" w:rsidP="00FC11C6">
      <w:pPr>
        <w:rPr>
          <w:szCs w:val="21"/>
        </w:rPr>
      </w:pPr>
      <w:r>
        <w:rPr>
          <w:rFonts w:hint="eastAsia"/>
          <w:szCs w:val="21"/>
        </w:rPr>
        <w:t>【申请进度】为“审核已通过”的，</w:t>
      </w:r>
      <w:r w:rsidR="00FC11C6" w:rsidRPr="00FC11C6">
        <w:rPr>
          <w:rFonts w:hint="eastAsia"/>
          <w:szCs w:val="21"/>
        </w:rPr>
        <w:t>提取资金将划入申请人住房公积金</w:t>
      </w:r>
      <w:r>
        <w:rPr>
          <w:rFonts w:hint="eastAsia"/>
          <w:szCs w:val="21"/>
        </w:rPr>
        <w:t>用卡</w:t>
      </w:r>
      <w:r w:rsidR="00FC11C6" w:rsidRPr="00FC11C6">
        <w:rPr>
          <w:rFonts w:hint="eastAsia"/>
          <w:szCs w:val="21"/>
        </w:rPr>
        <w:t>账户。</w:t>
      </w:r>
    </w:p>
    <w:p w:rsidR="00FC11C6" w:rsidRPr="00FC11C6" w:rsidRDefault="00955C4B" w:rsidP="00FC11C6">
      <w:pPr>
        <w:rPr>
          <w:szCs w:val="21"/>
        </w:rPr>
      </w:pPr>
      <w:r>
        <w:rPr>
          <w:rFonts w:hint="eastAsia"/>
          <w:szCs w:val="21"/>
        </w:rPr>
        <w:t>【申请进度】为“审核未通过”的，</w:t>
      </w:r>
      <w:r w:rsidR="00FC11C6" w:rsidRPr="00FC11C6">
        <w:rPr>
          <w:rFonts w:hint="eastAsia"/>
          <w:szCs w:val="21"/>
        </w:rPr>
        <w:t>可在“备注信息”栏查看不通过原因。</w:t>
      </w:r>
      <w:r w:rsidR="00FC11C6" w:rsidRPr="00FC11C6">
        <w:rPr>
          <w:rFonts w:hint="eastAsia"/>
          <w:szCs w:val="21"/>
        </w:rPr>
        <w:t xml:space="preserve"> </w:t>
      </w:r>
    </w:p>
    <w:p w:rsidR="00FC11C6" w:rsidRPr="00FC11C6" w:rsidRDefault="00FC11C6" w:rsidP="00FC11C6">
      <w:pPr>
        <w:rPr>
          <w:szCs w:val="21"/>
        </w:rPr>
      </w:pPr>
      <w:r w:rsidRPr="00FC11C6">
        <w:rPr>
          <w:rFonts w:hint="eastAsia"/>
          <w:szCs w:val="21"/>
        </w:rPr>
        <w:t>【申请进度】为“补充申请材料”</w:t>
      </w:r>
      <w:r w:rsidR="00955C4B">
        <w:rPr>
          <w:rFonts w:hint="eastAsia"/>
          <w:szCs w:val="21"/>
        </w:rPr>
        <w:t>的，</w:t>
      </w:r>
      <w:r w:rsidRPr="00FC11C6">
        <w:rPr>
          <w:rFonts w:hint="eastAsia"/>
          <w:szCs w:val="21"/>
        </w:rPr>
        <w:t>可在“备注信息”栏查看需补充的材料及原因。鼠标左键双击该事项记录，可在补充上传影像后，重新提交。</w:t>
      </w:r>
    </w:p>
    <w:p w:rsidR="00FC11C6" w:rsidRPr="00FC11C6" w:rsidRDefault="00FC11C6" w:rsidP="00FC11C6">
      <w:pPr>
        <w:rPr>
          <w:szCs w:val="21"/>
        </w:rPr>
      </w:pPr>
      <w:r w:rsidRPr="00FC11C6">
        <w:rPr>
          <w:rFonts w:hint="eastAsia"/>
          <w:szCs w:val="21"/>
        </w:rPr>
        <w:t>【申请进度】为“待审核”、“审核中”</w:t>
      </w:r>
      <w:r w:rsidR="00955C4B">
        <w:rPr>
          <w:rFonts w:hint="eastAsia"/>
          <w:szCs w:val="21"/>
        </w:rPr>
        <w:t>的，系统</w:t>
      </w:r>
      <w:r w:rsidRPr="00FC11C6">
        <w:rPr>
          <w:rFonts w:hint="eastAsia"/>
          <w:szCs w:val="21"/>
        </w:rPr>
        <w:t>未完成审核，请稍后再次查看状态。审核通过后，系统将自动更新申请进度。</w:t>
      </w:r>
    </w:p>
    <w:sectPr w:rsidR="00FC11C6" w:rsidRPr="00FC11C6" w:rsidSect="00A926C2">
      <w:pgSz w:w="11906" w:h="16838"/>
      <w:pgMar w:top="1440" w:right="1800" w:bottom="1276"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A54" w:rsidRDefault="00CC3A54" w:rsidP="00D60C03">
      <w:r>
        <w:separator/>
      </w:r>
    </w:p>
  </w:endnote>
  <w:endnote w:type="continuationSeparator" w:id="0">
    <w:p w:rsidR="00CC3A54" w:rsidRDefault="00CC3A54" w:rsidP="00D60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A54" w:rsidRDefault="00CC3A54" w:rsidP="00D60C03">
      <w:r>
        <w:separator/>
      </w:r>
    </w:p>
  </w:footnote>
  <w:footnote w:type="continuationSeparator" w:id="0">
    <w:p w:rsidR="00CC3A54" w:rsidRDefault="00CC3A54" w:rsidP="00D60C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B0B97"/>
    <w:multiLevelType w:val="hybridMultilevel"/>
    <w:tmpl w:val="4C942744"/>
    <w:lvl w:ilvl="0" w:tplc="539A8B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F1022A"/>
    <w:multiLevelType w:val="hybridMultilevel"/>
    <w:tmpl w:val="6C042FC4"/>
    <w:lvl w:ilvl="0" w:tplc="0D5271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51C7B92"/>
    <w:multiLevelType w:val="hybridMultilevel"/>
    <w:tmpl w:val="F0A0CF5E"/>
    <w:lvl w:ilvl="0" w:tplc="1192957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0C03"/>
    <w:rsid w:val="0025429F"/>
    <w:rsid w:val="002B58DD"/>
    <w:rsid w:val="0042197F"/>
    <w:rsid w:val="00462B3B"/>
    <w:rsid w:val="004C6C41"/>
    <w:rsid w:val="00665462"/>
    <w:rsid w:val="00671929"/>
    <w:rsid w:val="00727900"/>
    <w:rsid w:val="00811196"/>
    <w:rsid w:val="00930314"/>
    <w:rsid w:val="00955C4B"/>
    <w:rsid w:val="009D0372"/>
    <w:rsid w:val="00A926C2"/>
    <w:rsid w:val="00C45D4A"/>
    <w:rsid w:val="00C60B94"/>
    <w:rsid w:val="00CA1238"/>
    <w:rsid w:val="00CB33FF"/>
    <w:rsid w:val="00CC3A54"/>
    <w:rsid w:val="00CD231A"/>
    <w:rsid w:val="00D015AB"/>
    <w:rsid w:val="00D60C03"/>
    <w:rsid w:val="00E632D5"/>
    <w:rsid w:val="00F21F7B"/>
    <w:rsid w:val="00FC11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29F"/>
    <w:pPr>
      <w:widowControl w:val="0"/>
      <w:jc w:val="both"/>
    </w:pPr>
  </w:style>
  <w:style w:type="paragraph" w:styleId="2">
    <w:name w:val="heading 2"/>
    <w:basedOn w:val="a"/>
    <w:link w:val="2Char"/>
    <w:uiPriority w:val="9"/>
    <w:qFormat/>
    <w:rsid w:val="00D60C0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0C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60C03"/>
    <w:rPr>
      <w:sz w:val="18"/>
      <w:szCs w:val="18"/>
    </w:rPr>
  </w:style>
  <w:style w:type="paragraph" w:styleId="a4">
    <w:name w:val="footer"/>
    <w:basedOn w:val="a"/>
    <w:link w:val="Char0"/>
    <w:uiPriority w:val="99"/>
    <w:semiHidden/>
    <w:unhideWhenUsed/>
    <w:rsid w:val="00D60C0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60C03"/>
    <w:rPr>
      <w:sz w:val="18"/>
      <w:szCs w:val="18"/>
    </w:rPr>
  </w:style>
  <w:style w:type="paragraph" w:styleId="a5">
    <w:name w:val="Normal (Web)"/>
    <w:basedOn w:val="a"/>
    <w:uiPriority w:val="99"/>
    <w:unhideWhenUsed/>
    <w:qFormat/>
    <w:rsid w:val="00D60C03"/>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D60C03"/>
    <w:rPr>
      <w:rFonts w:ascii="宋体" w:eastAsia="宋体" w:hAnsi="宋体" w:cs="宋体"/>
      <w:b/>
      <w:bCs/>
      <w:kern w:val="0"/>
      <w:sz w:val="36"/>
      <w:szCs w:val="36"/>
    </w:rPr>
  </w:style>
  <w:style w:type="character" w:styleId="a6">
    <w:name w:val="Hyperlink"/>
    <w:basedOn w:val="a0"/>
    <w:uiPriority w:val="99"/>
    <w:unhideWhenUsed/>
    <w:qFormat/>
    <w:rsid w:val="00CD231A"/>
    <w:rPr>
      <w:color w:val="0000FF"/>
      <w:u w:val="single"/>
    </w:rPr>
  </w:style>
  <w:style w:type="paragraph" w:styleId="a7">
    <w:name w:val="Balloon Text"/>
    <w:basedOn w:val="a"/>
    <w:link w:val="Char1"/>
    <w:uiPriority w:val="99"/>
    <w:semiHidden/>
    <w:unhideWhenUsed/>
    <w:rsid w:val="00CD231A"/>
    <w:rPr>
      <w:sz w:val="18"/>
      <w:szCs w:val="18"/>
    </w:rPr>
  </w:style>
  <w:style w:type="character" w:customStyle="1" w:styleId="Char1">
    <w:name w:val="批注框文本 Char"/>
    <w:basedOn w:val="a0"/>
    <w:link w:val="a7"/>
    <w:uiPriority w:val="99"/>
    <w:semiHidden/>
    <w:rsid w:val="00CD231A"/>
    <w:rPr>
      <w:sz w:val="18"/>
      <w:szCs w:val="18"/>
    </w:rPr>
  </w:style>
  <w:style w:type="paragraph" w:styleId="a8">
    <w:name w:val="List Paragraph"/>
    <w:basedOn w:val="a"/>
    <w:uiPriority w:val="34"/>
    <w:qFormat/>
    <w:rsid w:val="00CD231A"/>
    <w:pPr>
      <w:ind w:firstLineChars="200" w:firstLine="420"/>
    </w:pPr>
  </w:style>
</w:styles>
</file>

<file path=word/webSettings.xml><?xml version="1.0" encoding="utf-8"?>
<w:webSettings xmlns:r="http://schemas.openxmlformats.org/officeDocument/2006/relationships" xmlns:w="http://schemas.openxmlformats.org/wordprocessingml/2006/main">
  <w:divs>
    <w:div w:id="342438876">
      <w:bodyDiv w:val="1"/>
      <w:marLeft w:val="0"/>
      <w:marRight w:val="0"/>
      <w:marTop w:val="0"/>
      <w:marBottom w:val="0"/>
      <w:divBdr>
        <w:top w:val="none" w:sz="0" w:space="0" w:color="auto"/>
        <w:left w:val="none" w:sz="0" w:space="0" w:color="auto"/>
        <w:bottom w:val="none" w:sz="0" w:space="0" w:color="auto"/>
        <w:right w:val="none" w:sz="0" w:space="0" w:color="auto"/>
      </w:divBdr>
    </w:div>
    <w:div w:id="813134485">
      <w:bodyDiv w:val="1"/>
      <w:marLeft w:val="0"/>
      <w:marRight w:val="0"/>
      <w:marTop w:val="0"/>
      <w:marBottom w:val="0"/>
      <w:divBdr>
        <w:top w:val="none" w:sz="0" w:space="0" w:color="auto"/>
        <w:left w:val="none" w:sz="0" w:space="0" w:color="auto"/>
        <w:bottom w:val="none" w:sz="0" w:space="0" w:color="auto"/>
        <w:right w:val="none" w:sz="0" w:space="0" w:color="auto"/>
      </w:divBdr>
    </w:div>
    <w:div w:id="1830898321">
      <w:bodyDiv w:val="1"/>
      <w:marLeft w:val="0"/>
      <w:marRight w:val="0"/>
      <w:marTop w:val="0"/>
      <w:marBottom w:val="0"/>
      <w:divBdr>
        <w:top w:val="none" w:sz="0" w:space="0" w:color="auto"/>
        <w:left w:val="none" w:sz="0" w:space="0" w:color="auto"/>
        <w:bottom w:val="none" w:sz="0" w:space="0" w:color="auto"/>
        <w:right w:val="none" w:sz="0" w:space="0" w:color="auto"/>
      </w:divBdr>
    </w:div>
    <w:div w:id="192395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gjj.beijing.gov.cn/"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ciicbj.cn/ciicbj/ygfw38/ygzzfwp13/gjjfwp73/xxbg9/987338/index.html"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349</Words>
  <Characters>1993</Characters>
  <Application>Microsoft Office Word</Application>
  <DocSecurity>0</DocSecurity>
  <Lines>16</Lines>
  <Paragraphs>4</Paragraphs>
  <ScaleCrop>false</ScaleCrop>
  <Company>CIIC</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sunwenjing</dc:creator>
  <cp:keywords/>
  <dc:description/>
  <cp:lastModifiedBy>sunwenjing</cp:lastModifiedBy>
  <cp:revision>10</cp:revision>
  <dcterms:created xsi:type="dcterms:W3CDTF">2024-02-18T01:56:00Z</dcterms:created>
  <dcterms:modified xsi:type="dcterms:W3CDTF">2024-02-21T06:03:00Z</dcterms:modified>
</cp:coreProperties>
</file>