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30"/>
          <w:szCs w:val="30"/>
          <w:lang w:eastAsia="zh-CN"/>
        </w:rPr>
        <w:t>丰台一般信息变更</w:t>
      </w:r>
    </w:p>
    <w:tbl>
      <w:tblPr>
        <w:tblStyle w:val="3"/>
        <w:tblW w:w="983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140"/>
        <w:gridCol w:w="71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要求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与当前系统最高教育信息一致的毕业证书。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9"/>
                <w:szCs w:val="19"/>
                <w:u w:val="none"/>
                <w:lang w:val="en-US" w:eastAsia="zh-CN" w:bidi="ar"/>
              </w:rPr>
              <w:t>提示：若个人系统完善后比对出两个及以上同等最高学历，对应的学历毕业证书均须提供。（如初次申报时使用的学历与最终学历不一致，初次及最终学历对应的毕业证书均须提供）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以上毕业证书对应的学历认证，即《电子注册备案表》或纸版学历认证。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instrText xml:space="preserve"> HYPERLINK "https://www.ciicbj.com/eportal/fileDir/ciicwqfwzw/resource/cms/article/836701/836759/学历、学位在线认证及认证报告操作指南.docx" </w:instrTex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color w:val="0000FF"/>
                <w:lang w:val="en-US" w:eastAsia="zh-CN"/>
              </w:rPr>
              <w:t>学历、学位在线认证及认证报告操作指南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学位证书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与当前系统最高教育信息一致的学位证书。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学位认证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以上学位证书对应的学位认证，即学位认证报告。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instrText xml:space="preserve"> HYPERLINK "https://www.ciicbj.com/eportal/fileDir/ciicwqfwzw/resource/cms/article/836701/836759/学历、学位在线认证及认证报告操作指南.docx" </w:instrTex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color w:val="0000FF"/>
                <w:lang w:val="en-US" w:eastAsia="zh-CN"/>
              </w:rPr>
              <w:t>学历、学位在线认证及认证报告操作指南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职称证书及评审材料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与当前系统一致的职称证书及评审材料。如未用职称申报，无需提供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户口本首页及本人页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申请人户口本首页及本人页。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结婚证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申请人及配偶结婚证关键信息页。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居住材料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在京固定住所相关证明材料。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自有住房的：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提供《房屋所有权证》或《不动产权证书》原件，尚未取得《房屋所有权证》或《不动产权证书》的，提供商品房买卖网签合同原件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交付时间在6个月以上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），开发商或物业开具的《入住通知书》原件，《入住通知书》包括居住人姓名、身份证号、居住详细地址，物业或居委会盖章。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产权证为配偶的，还须提供结婚证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；（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房屋用途需为住宅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）</w:t>
            </w:r>
          </w:p>
          <w:p>
            <w:pPr>
              <w:pStyle w:val="2"/>
              <w:widowControl/>
              <w:numPr>
                <w:ilvl w:val="0"/>
                <w:numId w:val="1"/>
              </w:numPr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如为借住亲友的：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居住亲友住房的出具房产证“以上自有住房所需材料”及亲友双方签署《借住诚信声明》加盖申请单位公章和申请人及房主身份证原件。借住声明中房屋地址需与房本一致；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u w:val="none"/>
              </w:rPr>
              <w:instrText xml:space="preserve"> HYPERLINK "https://www.ciicbj.com/ciicwqfwzw/zjbl-bjgzjzz/grywjs/grgzjzzjzdbg/clqd12/ftq39/559548/%E5%B1%85%E4%BD%8F%E5%9C%B0%E5%9D%80%E5%8F%98%E6%9B%B4---%E9%99%84%E4%BB%B61---%E6%96%B0%E5%A2%9E--%E3%80%8A%E5%80%9F%E4%BD%8F%E8%AF%9A%E4%BF%A1%E5%A3%B0%E6%98%8E%E3%80%8B-%E6%9C%9D%E9%98%B3%EF%BC%8820158%E6%9C%88%E6%9B%B4%E6%96%B0%EF%BC%89.doc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u w:val="none"/>
              </w:rPr>
              <w:t>借住诚信声明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租赁房屋的：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租住房屋的：提供《房屋所有权证》或《不动产权证书》或商品房买卖网签合同的原件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交付时间在6个月以上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，开发商或物业开具的《入住通知书》原件，《入住通知书》包括居住人姓名、身份证号、居住详细地址，物业或居委会盖章。以及复审合格时尚有 4 个月以上租赁期限且记载有房屋详细地址，出租人和承租人双方姓名、居民身份证号码、联系方式、租赁期限的房屋租赁合同或协议；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 xml:space="preserve"> （房屋用途需为住宅）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租住农村宅基地房屋的，提供《房屋所有权证》或《不动产权证书》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另需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提供房屋所有人居民户口簿首页和本人页的原件，以及复审合格时尚有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个月以上租赁期限且记载有房屋详细地址，出租人和承租人双方姓名、居民身份证号码、联系方式、租赁期限的房屋租赁合同或协议；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 xml:space="preserve"> （房屋用途需为住宅）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在中介租住出租房屋的：提供出租方的《房屋所有权证》或《不动产权证书》原件或商品房买卖网签合同原件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交付时间在6个月以上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，开发商或物业开具的《入住通知书》原件，《入住通知书》包括居住人姓名、身份证号、居住详细地址，物业或居委会盖章。以及复审合格时尚有 4 个月以上租赁期限且记载有房屋详细地址，出租人和承租人双方姓名、居民身份证号码、联系方式、租赁期限的房屋租赁合同或协议原件；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房屋用途需为住宅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居住单位提供房屋的：产权人为单位的，需提供房屋产权证明原件和单位出具的申请人居住证明（加盖单位公章）；产权人非单位的，需提供租赁合同原件、单位出具的申请人居住证明（加盖单位公章）；（房屋用途需为住宅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（4）持有《北京市居住证》的：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距有效期在复审合格时至少 4 个月及以上，《北京市工作居住证》系统填写现住址信息与《北京市居住证》所示住址信息一致。（如为居住证确认单，需提交加盖派出所章的原件扫描件）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个税材料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单位报税截图，近一年单位报税截图（在“自然人电子税务局（扣缴端）”系统查询统计功能中查询个人扣缴明细，截图需页面完整，要把单位名称也一并截取）；涉及跨单位的，提供纳税记录、申报收入查询记录，纳税人可登录国家税务总局北京市税务局官方网站，（http://beijing.chinatax.gov.cn/bjswjwz/）点击“自然人税收管理系统”，实名登录后点击北京税务特色应用，在线打印网页版个人所得税纳税记录、申报收入查询记录；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"https://www.ciicbj.com/eportal/fileDir/ciicwqfwzw/resource/cms/article/558050/558867/附件1：单位报税截屏式样.docx" </w:instrTex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单位报税截屏式样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"https://www.ciicbj.com/eportal/fileDir/ciicwqfwzw/resource/cms/article/558050/558867/附件4：单位报税截屏定制方式.docx" </w:instrTex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单位报税截屏定制方式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原件彩色扫描件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现在京工作单位聘用劳动合同原件（中智审核合格时，距有效期至少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个月）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原件扫描件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</w:pPr>
      <w:r>
        <w:rPr>
          <w:rStyle w:val="5"/>
          <w:rFonts w:hint="eastAsia" w:ascii="宋体" w:hAnsi="宋体" w:cs="宋体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  <w:t>一般信息变更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19"/>
          <w:szCs w:val="19"/>
        </w:rPr>
        <w:t>材料清单：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1、变更姓名：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　（1）户口本原件扫描件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　（2）派出所出具的姓名变更证明原件扫描件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　2、婚姻状况：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　（1）若由未婚或离异变为已婚，需提供结婚证的原件扫描件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38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（2）若由已婚变为离异，需提供离婚证原件扫描件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38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（3）如为境外登记结/离婚，需提供公证处的公证书原件彩色扫描件；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　3、户口所在地：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　（1）户口本首页+本人页原件扫描件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　4、身份证号码：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　（1）非京身份证原件扫描件，距离有效期4个月以上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　（2）派出所出具的身份证号码变更证明原件扫描件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　5、学历或学位：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</w:rPr>
        <w:t>　　</w:t>
      </w:r>
      <w:r>
        <w:rPr>
          <w:rFonts w:hint="eastAsia" w:ascii="宋体" w:hAnsi="宋体" w:eastAsia="宋体" w:cs="宋体"/>
          <w:szCs w:val="21"/>
        </w:rPr>
        <w:t>（1）初次申报时使用的学历、学位证书原件彩色扫描件；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（2）最终学历学位对应的毕业证书、学位证书原件彩色扫描件；（</w:t>
      </w:r>
      <w:r>
        <w:rPr>
          <w:rFonts w:hint="eastAsia" w:ascii="宋体" w:hAnsi="宋体" w:cs="宋体"/>
          <w:color w:val="000000"/>
          <w:kern w:val="0"/>
          <w:sz w:val="19"/>
          <w:szCs w:val="19"/>
        </w:rPr>
        <w:t>如获得两个及以上同等最高学历、学位，对应毕业证书、学位证书均须提供）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（3）初次申报时使用的学历及最终学历对应的《电子注册备案表》或</w:t>
      </w:r>
      <w:r>
        <w:rPr>
          <w:rFonts w:ascii="宋体" w:hAnsi="宋体" w:eastAsia="宋体" w:cs="宋体"/>
          <w:szCs w:val="21"/>
        </w:rPr>
        <w:t>《学历认证报告》</w:t>
      </w:r>
      <w:r>
        <w:rPr>
          <w:rFonts w:hint="eastAsia" w:ascii="宋体" w:hAnsi="宋体" w:eastAsia="宋体" w:cs="宋体"/>
          <w:szCs w:val="21"/>
        </w:rPr>
        <w:t>彩色扫描件；</w:t>
      </w:r>
      <w:r>
        <w:rPr>
          <w:rFonts w:ascii="宋体" w:hAnsi="宋体" w:eastAsia="宋体" w:cs="宋体"/>
          <w:szCs w:val="21"/>
        </w:rPr>
        <w:t>《学历电子注册备案表》或《学历认证报告》认证方法</w:t>
      </w:r>
      <w:r>
        <w:rPr>
          <w:rFonts w:hint="eastAsia" w:ascii="宋体" w:hAnsi="宋体" w:eastAsia="宋体" w:cs="宋体"/>
          <w:szCs w:val="21"/>
          <w:lang w:eastAsia="zh-CN"/>
        </w:rPr>
        <w:t>参考</w:t>
      </w:r>
      <w:r>
        <w:rPr>
          <w:rFonts w:hint="eastAsia" w:ascii="宋体" w:hAnsi="宋体" w:eastAsia="宋体" w:cs="宋体"/>
          <w:color w:val="0000FF"/>
          <w:szCs w:val="21"/>
        </w:rPr>
        <w:fldChar w:fldCharType="begin"/>
      </w:r>
      <w:r>
        <w:rPr>
          <w:rFonts w:hint="eastAsia" w:ascii="宋体" w:hAnsi="宋体" w:eastAsia="宋体" w:cs="宋体"/>
          <w:color w:val="0000FF"/>
          <w:szCs w:val="21"/>
        </w:rPr>
        <w:instrText xml:space="preserve"> HYPERLINK "https://www.ciicbj.com/eportal/fileDir/ciicwqfwzw/resource/cms/article/558053/559221/在线认证打印指南8.22.pdf" </w:instrText>
      </w:r>
      <w:r>
        <w:rPr>
          <w:rFonts w:hint="eastAsia" w:ascii="宋体" w:hAnsi="宋体" w:eastAsia="宋体" w:cs="宋体"/>
          <w:color w:val="0000FF"/>
          <w:szCs w:val="21"/>
        </w:rPr>
        <w:fldChar w:fldCharType="separate"/>
      </w:r>
      <w:r>
        <w:rPr>
          <w:rFonts w:hint="eastAsia" w:ascii="宋体" w:hAnsi="宋体" w:eastAsia="宋体" w:cs="宋体"/>
          <w:color w:val="0000FF"/>
          <w:szCs w:val="21"/>
        </w:rPr>
        <w:t>在线认证打印指南</w:t>
      </w:r>
      <w:r>
        <w:rPr>
          <w:rFonts w:hint="eastAsia" w:ascii="宋体" w:hAnsi="宋体" w:eastAsia="宋体" w:cs="宋体"/>
          <w:color w:val="0000FF"/>
          <w:szCs w:val="21"/>
        </w:rPr>
        <w:fldChar w:fldCharType="end"/>
      </w:r>
      <w:r>
        <w:rPr>
          <w:rFonts w:ascii="宋体" w:hAnsi="宋体" w:eastAsia="宋体" w:cs="宋体"/>
          <w:szCs w:val="21"/>
        </w:rPr>
        <w:t>，按提示下载</w:t>
      </w:r>
      <w:r>
        <w:rPr>
          <w:rFonts w:hint="eastAsia" w:ascii="宋体" w:hAnsi="宋体" w:eastAsia="宋体" w:cs="宋体"/>
          <w:szCs w:val="21"/>
          <w:lang w:eastAsia="zh-CN"/>
        </w:rPr>
        <w:t>保存</w:t>
      </w:r>
      <w:r>
        <w:rPr>
          <w:rFonts w:ascii="宋体" w:hAnsi="宋体" w:eastAsia="宋体" w:cs="宋体"/>
          <w:szCs w:val="21"/>
        </w:rPr>
        <w:t>《学历电子注册备案表》，距有效期至少两个月；无法在线查询的，需出具书面学历认证报告原件扫描件。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（4）初次申报时使用的学位及最终学位对应</w:t>
      </w:r>
      <w:r>
        <w:rPr>
          <w:rFonts w:ascii="宋体" w:hAnsi="宋体" w:eastAsia="宋体" w:cs="宋体"/>
          <w:szCs w:val="21"/>
        </w:rPr>
        <w:t>《学位认证报告》</w:t>
      </w:r>
      <w:r>
        <w:rPr>
          <w:rFonts w:hint="eastAsia" w:ascii="宋体" w:hAnsi="宋体" w:eastAsia="宋体" w:cs="宋体"/>
          <w:szCs w:val="21"/>
        </w:rPr>
        <w:t>彩色扫描件</w:t>
      </w:r>
      <w:r>
        <w:rPr>
          <w:rFonts w:ascii="宋体" w:hAnsi="宋体" w:eastAsia="宋体" w:cs="宋体"/>
          <w:szCs w:val="21"/>
        </w:rPr>
        <w:t>。认证方法</w:t>
      </w:r>
      <w:r>
        <w:rPr>
          <w:rFonts w:hint="eastAsia" w:ascii="宋体" w:hAnsi="宋体" w:eastAsia="宋体" w:cs="宋体"/>
          <w:szCs w:val="21"/>
          <w:lang w:eastAsia="zh-CN"/>
        </w:rPr>
        <w:t>参考</w:t>
      </w:r>
      <w:r>
        <w:rPr>
          <w:rFonts w:ascii="宋体" w:hAnsi="宋体" w:eastAsia="宋体" w:cs="宋体"/>
          <w:color w:val="0000FF"/>
          <w:szCs w:val="21"/>
        </w:rPr>
        <w:fldChar w:fldCharType="begin"/>
      </w:r>
      <w:r>
        <w:rPr>
          <w:rFonts w:ascii="宋体" w:hAnsi="宋体" w:eastAsia="宋体" w:cs="宋体"/>
          <w:color w:val="0000FF"/>
          <w:szCs w:val="21"/>
        </w:rPr>
        <w:instrText xml:space="preserve"> HYPERLINK "https://www.ciicbj.com/eportal/fileDir/ciicwqfwzw/resource/cms/article/558053/559221/在线认证打印指南8.22.pdf" </w:instrText>
      </w:r>
      <w:r>
        <w:rPr>
          <w:rFonts w:ascii="宋体" w:hAnsi="宋体" w:eastAsia="宋体" w:cs="宋体"/>
          <w:color w:val="0000FF"/>
          <w:szCs w:val="21"/>
        </w:rPr>
        <w:fldChar w:fldCharType="separate"/>
      </w:r>
      <w:r>
        <w:rPr>
          <w:rFonts w:hint="eastAsia" w:ascii="宋体" w:hAnsi="宋体" w:eastAsia="宋体" w:cs="宋体"/>
          <w:color w:val="0000FF"/>
          <w:szCs w:val="21"/>
        </w:rPr>
        <w:t>在线认证打印指南</w:t>
      </w:r>
      <w:r>
        <w:rPr>
          <w:rFonts w:hint="eastAsia" w:ascii="宋体" w:hAnsi="宋体" w:eastAsia="宋体" w:cs="宋体"/>
          <w:color w:val="0000FF"/>
          <w:szCs w:val="21"/>
        </w:rPr>
        <w:fldChar w:fldCharType="end"/>
      </w:r>
      <w:r>
        <w:rPr>
          <w:rFonts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lang w:eastAsia="zh-CN"/>
        </w:rPr>
        <w:t>下载保存</w:t>
      </w:r>
      <w:r>
        <w:rPr>
          <w:rFonts w:ascii="宋体" w:hAnsi="宋体" w:eastAsia="宋体" w:cs="宋体"/>
          <w:szCs w:val="21"/>
        </w:rPr>
        <w:t>《学位认证报告》（2008年7月以后可以进行网络在线认证，打印报告即可）。无法在线验证的出具书面学位认证报告原件扫描件。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（5）若取得国外学位的，提供①国外毕业证书原件扫描件；②教留服出具的《国外学历学位认证书》原件扫描件；③截图打印在线验证页面（http://zwfw.cscse.edu.cn/ ）如无法在线验证，则需提供教育部留学服务中心出具的认证书真伪查询确认函。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　6、出生日期：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　（1）非京身份证原件扫描件，距离有效期4个月以上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　7、专业技术职务：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（1）职称证书原件扫描件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（2）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职称证书考试获得需提供《考试合格人员登记表》或成绩单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； 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无法获取考试合格登记表或成绩单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职称查询截图路径：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①北京市颁发职称：需提供‘北京市人力资源和社会保障局’官网-专业技术人员资格证书查询系统 的查询页面截图；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②其他部门颁发的职称：需提供在‘中国人事考试网’-证书查验模块 登陆查询的用户名、密码。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2、职称证书评审获得提供《职称评审表》，高级职称另需提供《任职通知书》；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8、通过个人账号在工作居住证系统中打印的工作居住证确认单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9、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instrText xml:space="preserve"> HYPERLINK "https://public.ciic-cloud.com/market/file/web/gzjzz/chengxinshenming.pdf"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spacing w:val="0"/>
          <w:sz w:val="21"/>
          <w:szCs w:val="21"/>
          <w:lang w:val="en-US" w:eastAsia="zh-CN"/>
        </w:rPr>
        <w:t>诚信声明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，申请人签字，加盖单位公章，单位负责人签字或加盖单位人名章；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  <w:t>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温馨提示：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所有材料原件扫描，PDF格式，大小小于2M。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CC1E2"/>
    <w:multiLevelType w:val="singleLevel"/>
    <w:tmpl w:val="1DFCC1E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ZTQxNWEyY2RiOWNkNzdkM2MwNjA5OTA1YmM0OTcifQ=="/>
  </w:docVars>
  <w:rsids>
    <w:rsidRoot w:val="52167E38"/>
    <w:rsid w:val="04EB7974"/>
    <w:rsid w:val="0BA015B4"/>
    <w:rsid w:val="0F7E4D57"/>
    <w:rsid w:val="11DE1107"/>
    <w:rsid w:val="184339CE"/>
    <w:rsid w:val="18C66471"/>
    <w:rsid w:val="1E652A06"/>
    <w:rsid w:val="26981B49"/>
    <w:rsid w:val="2BBF0385"/>
    <w:rsid w:val="2D0920F4"/>
    <w:rsid w:val="2DF61FD0"/>
    <w:rsid w:val="375941A6"/>
    <w:rsid w:val="3C042308"/>
    <w:rsid w:val="4087643B"/>
    <w:rsid w:val="454600F0"/>
    <w:rsid w:val="486D7903"/>
    <w:rsid w:val="49C3150D"/>
    <w:rsid w:val="4AC13B80"/>
    <w:rsid w:val="52167E38"/>
    <w:rsid w:val="544B6A9B"/>
    <w:rsid w:val="54636AB5"/>
    <w:rsid w:val="62167B80"/>
    <w:rsid w:val="65E876F7"/>
    <w:rsid w:val="68C455A1"/>
    <w:rsid w:val="69057D2C"/>
    <w:rsid w:val="6DB4114B"/>
    <w:rsid w:val="74842AD6"/>
    <w:rsid w:val="752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2555</Words>
  <Characters>2624</Characters>
  <Lines>0</Lines>
  <Paragraphs>0</Paragraphs>
  <TotalTime>0</TotalTime>
  <ScaleCrop>false</ScaleCrop>
  <LinksUpToDate>false</LinksUpToDate>
  <CharactersWithSpaces>2890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2021-05-08T10:46:00Z</dcterms:created>
  <dc:creator>点点</dc:creator>
  <cp:lastModifiedBy>qiaoyuehan</cp:lastModifiedBy>
  <dcterms:modified xsi:type="dcterms:W3CDTF">2023-04-18T07:20:18Z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FBB15F0A6E194D8C94A0D7E4D0D5578C</vt:lpwstr>
  </property>
</Properties>
</file>